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09" w:rsidRPr="00F02314" w:rsidRDefault="008C4762" w:rsidP="002B04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</w:t>
      </w:r>
      <w:r w:rsidR="00BB4851">
        <w:rPr>
          <w:rFonts w:ascii="Times New Roman" w:hAnsi="Times New Roman" w:cs="Times New Roman"/>
          <w:b/>
          <w:sz w:val="28"/>
          <w:szCs w:val="28"/>
          <w:lang w:val="uk-UA"/>
        </w:rPr>
        <w:t>комунальної установи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«Інклюзивно-ресурсний центр Великобагачанської селищної ради» у 202</w:t>
      </w:r>
      <w:r w:rsidR="00BB48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році</w:t>
      </w:r>
    </w:p>
    <w:p w:rsidR="0091007A" w:rsidRDefault="0091007A" w:rsidP="002B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B0409" w:rsidRDefault="002B0409" w:rsidP="002B0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Комунальна установа «Інклюзивно-ресурсний центр Великобагачанської сели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щної ради Полтавської області» </w:t>
      </w: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забезпечує психолого-педагогічний супровід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(</w:t>
      </w: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психологічний, дефектологічний, логопедичний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) </w:t>
      </w: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осіб з особливими освітніми потребами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 0</w:t>
      </w: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554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до 18 років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Pr="006F7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здійснює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консультативну підтримку педагогічним працівникам, батькам </w:t>
      </w:r>
      <w:r w:rsidR="002455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 особливими освітніми потребами.</w:t>
      </w:r>
    </w:p>
    <w:p w:rsidR="002B0409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202</w:t>
      </w:r>
      <w:r w:rsidR="00BB4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році мі</w:t>
      </w:r>
      <w:r w:rsidR="002455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 головами Великобагачанської,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Гоголівської селищних </w:t>
      </w:r>
      <w:r w:rsidR="002455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Білоцерківською сіль</w:t>
      </w:r>
      <w:r w:rsidR="004003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</w:t>
      </w:r>
      <w:r w:rsidR="002455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r w:rsidR="002455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A7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підписана Угода про співпрацю, якою визначено, що  </w:t>
      </w:r>
      <w:r w:rsidRPr="008A7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</w:t>
      </w:r>
      <w:r w:rsidR="00245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A7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 осіб з особливими освітніми потребами на отримання освітніх послуг Гоголівської </w:t>
      </w:r>
      <w:r w:rsidR="00245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Білоцерківської </w:t>
      </w:r>
      <w:r w:rsidRPr="008A7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 </w:t>
      </w:r>
      <w:r w:rsidR="00245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КУ «ІРЦ Великобагачанської селищної ради» </w:t>
      </w:r>
      <w:r w:rsidRPr="008A7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Pr="008A7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комплексної психолого-педагогічної оцінки розвитку з метою визначення особливих освітніх потреб осіб, </w:t>
      </w:r>
      <w:r w:rsidR="00245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підтримки осіб з ООП у освітньому процесі, </w:t>
      </w:r>
      <w:r w:rsidRPr="008A7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рекомендацій щодо освітньої програми, організацію роботи щодо реалізації засад інклюзивного</w:t>
      </w:r>
      <w:r w:rsidRPr="00A75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B0409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Фахівці ІРЦ у 202</w:t>
      </w:r>
      <w:r w:rsidR="00BB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здійснювали </w:t>
      </w:r>
      <w:r w:rsidRPr="006818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експертно-діагностичну діяльність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сюди входить: </w:t>
      </w:r>
    </w:p>
    <w:p w:rsidR="00FC3471" w:rsidRPr="00FC3471" w:rsidRDefault="002B0409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73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комплексної оцінки (в тому числі повторної) з метою визначення особливих освітніх потреб особи, </w:t>
      </w:r>
      <w:r w:rsidRPr="00CF73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зазначення категорії (категорій), типу (типів) її особли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вих освітніх потреб (труднощів) – всього проведено </w:t>
      </w:r>
      <w:r w:rsidR="00BB4851" w:rsidRPr="00137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</w:t>
      </w:r>
      <w:r w:rsidR="00245541" w:rsidRPr="00137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</w:t>
      </w:r>
      <w:r w:rsidRPr="001370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33714" w:rsidRPr="00137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комплексну психолого-педагогічну оцінку</w:t>
      </w:r>
      <w:r w:rsidRPr="00137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розвитку, з них </w:t>
      </w:r>
      <w:r w:rsidR="00BB4851" w:rsidRPr="00137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22</w:t>
      </w:r>
      <w:r w:rsidRPr="00137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повторних.</w:t>
      </w:r>
      <w:r w:rsidR="009E07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них </w:t>
      </w:r>
      <w:r w:rsidR="009E07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</w:t>
      </w:r>
      <w:r w:rsidR="0062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9E07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числа внутрішньо переміщених осіб</w:t>
      </w:r>
      <w:r w:rsidR="0062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="00434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="00624C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особи з інвалідністю – </w:t>
      </w:r>
      <w:r w:rsidR="009044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551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5181E" w:rsidRPr="00CC4267" w:rsidRDefault="0055181E" w:rsidP="00904448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розрізі громад, що обслуговує комунальна установа</w:t>
      </w:r>
      <w:r w:rsidR="00CC4267" w:rsidRP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комплексна оцінка розвитку проведена жителям</w:t>
      </w:r>
      <w:r w:rsidRP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9044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C3471" w:rsidRDefault="00FC3471" w:rsidP="00FC347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Великобагачанськ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Pr="00FC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r w:rsidR="00626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044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="00626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особам;</w:t>
      </w:r>
      <w:r w:rsidR="00551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C3471" w:rsidRPr="00E10B4C" w:rsidRDefault="00FC3471" w:rsidP="00FC347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Гоголівськ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C42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044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 </w:t>
      </w:r>
      <w:r w:rsidR="00626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особам;</w:t>
      </w:r>
      <w:r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FC3471" w:rsidRDefault="00FC3471" w:rsidP="00FC347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Білоцерківської </w:t>
      </w:r>
      <w:r w:rsidR="00CC4267"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04448"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 ос</w:t>
      </w:r>
      <w:r w:rsidR="00626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обам</w:t>
      </w:r>
      <w:r w:rsidRPr="00E1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91007A" w:rsidRPr="00E10B4C" w:rsidRDefault="0091007A" w:rsidP="00FC347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B0409" w:rsidRPr="0064630A" w:rsidRDefault="002B0409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рівня підтримки </w:t>
      </w:r>
      <w:r w:rsidR="00EC42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здобувачів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освітньому процесі</w:t>
      </w:r>
      <w:r w:rsidR="009100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комплексної оцінки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</w:p>
    <w:p w:rsidR="0064630A" w:rsidRPr="00354432" w:rsidRDefault="0064630A" w:rsidP="0064630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9100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ідсутні ООП – </w:t>
      </w:r>
      <w:r w:rsidR="00FC09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 </w:t>
      </w:r>
      <w:r w:rsidR="00FC09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осіб;</w:t>
      </w:r>
    </w:p>
    <w:p w:rsidR="002B0409" w:rsidRPr="0064630A" w:rsidRDefault="00CC23A2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 рівень </w:t>
      </w:r>
      <w:r w:rsidR="00626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підтримки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910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</w:t>
      </w:r>
      <w:r w:rsidR="00A53455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64630A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особ</w:t>
      </w:r>
      <w:r w:rsidR="00910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2B0409" w:rsidRPr="0064630A" w:rsidRDefault="00CC23A2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ІІ рівень –</w:t>
      </w:r>
      <w:r w:rsidR="00A53455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4630A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</w:t>
      </w:r>
      <w:r w:rsidR="00A53455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4630A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осі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б;  </w:t>
      </w:r>
    </w:p>
    <w:p w:rsidR="002B0409" w:rsidRPr="0064630A" w:rsidRDefault="00CC23A2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ІІІ рівень –</w:t>
      </w:r>
      <w:r w:rsidR="0064630A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12</w:t>
      </w:r>
      <w:r w:rsidR="00A53455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осіб; </w:t>
      </w:r>
    </w:p>
    <w:p w:rsidR="002B0409" w:rsidRPr="0064630A" w:rsidRDefault="00CC23A2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рівень –</w:t>
      </w:r>
      <w:r w:rsidR="004349BD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4630A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 осіб;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2B0409" w:rsidRDefault="00CC23A2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DC701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V рівень </w:t>
      </w:r>
      <w:r w:rsidR="00B62498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(найтяжчий) </w:t>
      </w:r>
      <w:r w:rsidR="00DC701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910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</w:t>
      </w:r>
      <w:r w:rsidR="00DC701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 особ</w:t>
      </w:r>
      <w:r w:rsidR="00910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2B0409" w:rsidRPr="00646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91007A" w:rsidRPr="0064630A" w:rsidRDefault="0091007A" w:rsidP="00CC23A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B0409" w:rsidRPr="0091007A" w:rsidRDefault="002B0409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Раннє виявлення дітей з </w:t>
      </w:r>
      <w:r w:rsidRPr="00CF73AB">
        <w:rPr>
          <w:rFonts w:ascii="Times New Roman" w:eastAsia="Calibri" w:hAnsi="Times New Roman" w:cs="Times New Roman"/>
          <w:sz w:val="28"/>
          <w:szCs w:val="28"/>
          <w:lang w:val="uk-UA"/>
        </w:rPr>
        <w:t>особливи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Pr="00CF73AB">
        <w:rPr>
          <w:rFonts w:ascii="Times New Roman" w:eastAsia="Calibri" w:hAnsi="Times New Roman" w:cs="Times New Roman"/>
          <w:sz w:val="28"/>
          <w:szCs w:val="28"/>
          <w:lang w:val="uk-UA"/>
        </w:rPr>
        <w:t>освітн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іми </w:t>
      </w:r>
      <w:r w:rsidRPr="00CF73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 (раннє втручання, від 0 до 4 років) – </w:t>
      </w:r>
      <w:r w:rsidR="0064630A" w:rsidRPr="00FC09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8</w:t>
      </w:r>
      <w:r w:rsidRPr="00FC09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ос</w:t>
      </w:r>
      <w:r w:rsidR="0064630A" w:rsidRPr="00FC09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іб</w:t>
      </w:r>
      <w:r w:rsidR="009100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1007A" w:rsidRPr="00354432" w:rsidRDefault="0091007A" w:rsidP="0091007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B0409" w:rsidRPr="0091007A" w:rsidRDefault="002B0409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Проведення засідань фахівців ІРЦ з метою узагальнення результатів КО розвитку та розробки висновку і рекомендацій – </w:t>
      </w:r>
      <w:r w:rsidR="004349BD">
        <w:rPr>
          <w:rFonts w:ascii="Times New Roman" w:eastAsia="Calibri" w:hAnsi="Times New Roman" w:cs="Times New Roman"/>
          <w:sz w:val="28"/>
          <w:szCs w:val="28"/>
          <w:lang w:val="uk-UA"/>
        </w:rPr>
        <w:t>41</w:t>
      </w:r>
      <w:r w:rsidR="009100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засідання.</w:t>
      </w:r>
    </w:p>
    <w:p w:rsidR="0091007A" w:rsidRPr="0091007A" w:rsidRDefault="0091007A" w:rsidP="0091007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5181E" w:rsidRPr="0055181E" w:rsidRDefault="0055181E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Участь педагогічних працівників ІРЦ у діяльності команд психолого-педагогічного супроводу особи з особливими освітніми потребами у закладах освіти з інклюзивним навчанням</w:t>
      </w:r>
      <w:r w:rsidR="00A53455">
        <w:rPr>
          <w:rFonts w:ascii="Times New Roman" w:hAnsi="Times New Roman"/>
          <w:sz w:val="28"/>
          <w:szCs w:val="28"/>
          <w:lang w:val="uk-UA"/>
        </w:rPr>
        <w:t>, всього 109</w:t>
      </w:r>
      <w:r w:rsidR="00E25F73">
        <w:rPr>
          <w:rFonts w:ascii="Times New Roman" w:hAnsi="Times New Roman"/>
          <w:sz w:val="28"/>
          <w:szCs w:val="28"/>
          <w:lang w:val="uk-UA"/>
        </w:rPr>
        <w:t xml:space="preserve"> засідань</w:t>
      </w:r>
      <w:r w:rsidR="0091007A">
        <w:rPr>
          <w:rFonts w:ascii="Times New Roman" w:hAnsi="Times New Roman"/>
          <w:sz w:val="28"/>
          <w:szCs w:val="28"/>
          <w:lang w:val="uk-UA"/>
        </w:rPr>
        <w:t>, із них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5181E" w:rsidRDefault="0055181E" w:rsidP="0055181E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Великобагачанська</w:t>
      </w:r>
      <w:r w:rsidRPr="00FC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територіальна громада – </w:t>
      </w:r>
      <w:r w:rsidR="00A53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61 засідання;</w:t>
      </w:r>
    </w:p>
    <w:p w:rsidR="0055181E" w:rsidRPr="0057363F" w:rsidRDefault="0055181E" w:rsidP="0055181E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Гоголівська територіальна громада – </w:t>
      </w:r>
      <w:r w:rsidR="00A53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 засідань;</w:t>
      </w:r>
    </w:p>
    <w:p w:rsidR="0055181E" w:rsidRDefault="0055181E" w:rsidP="0055181E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Білоцерківської територіальної громади </w:t>
      </w:r>
      <w:r w:rsidR="00A53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="00A53455" w:rsidRPr="00A53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22 засідання.</w:t>
      </w:r>
    </w:p>
    <w:p w:rsidR="0055181E" w:rsidRPr="00354432" w:rsidRDefault="0055181E" w:rsidP="005518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B0409" w:rsidRPr="006E3269" w:rsidRDefault="002B0409" w:rsidP="00CC23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Спостереження за динамікою розвитку </w:t>
      </w:r>
      <w:r w:rsidR="008C4762">
        <w:rPr>
          <w:rFonts w:ascii="Times New Roman" w:eastAsia="Calibri" w:hAnsi="Times New Roman" w:cs="Times New Roman"/>
          <w:sz w:val="28"/>
          <w:szCs w:val="28"/>
          <w:lang w:val="uk-UA"/>
        </w:rPr>
        <w:t>осіб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ООП інклюзивних закладів освіти – всього</w:t>
      </w:r>
      <w:r w:rsidRPr="00E25F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6261" w:rsidRPr="00E25F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="00E25F73" w:rsidRPr="00E25F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Pr="001370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саме: </w:t>
      </w:r>
    </w:p>
    <w:p w:rsidR="002B0409" w:rsidRPr="00CC23A2" w:rsidRDefault="002B0409" w:rsidP="0068186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Великобагачанська ТГ: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A5345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</w:t>
      </w:r>
      <w:r w:rsidR="00A53455"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="00CC23A2"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закладах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</w:t>
      </w:r>
      <w:r w:rsidR="00CC23A2"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>середньої освіти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вихован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>ців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="00CC23A2">
        <w:rPr>
          <w:rFonts w:ascii="Times New Roman" w:eastAsia="Calibri" w:hAnsi="Times New Roman" w:cs="Times New Roman"/>
          <w:sz w:val="28"/>
          <w:szCs w:val="28"/>
          <w:lang w:val="uk-UA"/>
        </w:rPr>
        <w:t>закладі дошкільної освіти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B0409" w:rsidRPr="00CC23A2" w:rsidRDefault="002B0409" w:rsidP="0068186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Гоголівська ТГ: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2626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 у 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закладах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освіти </w:t>
      </w:r>
      <w:r w:rsidR="00BB48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2 вихованці у ЗДО 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>громади;</w:t>
      </w:r>
    </w:p>
    <w:p w:rsidR="002B0409" w:rsidRDefault="002B0409" w:rsidP="0068186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Білоцерківська ТГ: </w:t>
      </w:r>
      <w:r w:rsidR="00A53455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 у закладах </w:t>
      </w:r>
      <w:r w:rsid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середньої 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>освіти</w:t>
      </w:r>
      <w:r w:rsid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A5345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вихованц</w:t>
      </w:r>
      <w:r w:rsidR="00A5345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CC23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закладі дошкільної освіти</w:t>
      </w:r>
      <w:r w:rsidRPr="00CC23A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1007A" w:rsidRDefault="0091007A" w:rsidP="0068186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49BD" w:rsidRDefault="00B43200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t>Надання психолого-педагогічних, корекційно-розвиткових послуг. Психолого-педагогічний супровід</w:t>
      </w:r>
    </w:p>
    <w:p w:rsidR="00C86CB6" w:rsidRDefault="00B43200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200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8561D4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корекційно-розвиткові заняття </w:t>
      </w:r>
      <w:r w:rsidR="005B7DE8">
        <w:rPr>
          <w:rFonts w:ascii="Times New Roman" w:hAnsi="Times New Roman" w:cs="Times New Roman"/>
          <w:sz w:val="28"/>
          <w:szCs w:val="28"/>
          <w:lang w:val="uk-UA"/>
        </w:rPr>
        <w:t xml:space="preserve">фахівцями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надавалися </w:t>
      </w:r>
      <w:r w:rsidR="00586AAD"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дітям з особливими освітніми потребами</w:t>
      </w:r>
      <w:r w:rsidR="005B7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CB6" w:rsidRPr="002B5069">
        <w:rPr>
          <w:rFonts w:ascii="Times New Roman" w:hAnsi="Times New Roman"/>
          <w:sz w:val="28"/>
          <w:szCs w:val="28"/>
          <w:lang w:val="uk-UA"/>
        </w:rPr>
        <w:t>раннього та дошкільного віку, які не відвідують заклади дошкільної освіти</w:t>
      </w:r>
      <w:r w:rsidR="00E25F73">
        <w:rPr>
          <w:rFonts w:ascii="Times New Roman" w:hAnsi="Times New Roman"/>
          <w:sz w:val="28"/>
          <w:szCs w:val="28"/>
          <w:lang w:val="uk-UA"/>
        </w:rPr>
        <w:t>.</w:t>
      </w:r>
      <w:r w:rsidR="00C86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3200" w:rsidRPr="00586AAD" w:rsidRDefault="00B43200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Великобагачанська – 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 особи</w:t>
      </w:r>
      <w:r w:rsid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B43200" w:rsidRPr="00586AAD" w:rsidRDefault="00B43200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Гоголівська – 2 особи</w:t>
      </w:r>
      <w:r w:rsid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C86CB6" w:rsidRPr="00586AAD" w:rsidRDefault="00B43200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Білоцерківська – </w:t>
      </w:r>
      <w:r w:rsidR="00586AAD"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особи</w:t>
      </w:r>
      <w:r w:rsid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43200" w:rsidRDefault="00C86CB6" w:rsidP="0068186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16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них </w:t>
      </w:r>
      <w:r w:rsidR="00586AAD"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586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6AAD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чи</w:t>
      </w:r>
      <w:r w:rsidR="00E25F73">
        <w:rPr>
          <w:rFonts w:ascii="Times New Roman" w:hAnsi="Times New Roman" w:cs="Times New Roman"/>
          <w:sz w:val="28"/>
          <w:szCs w:val="28"/>
          <w:lang w:val="uk-UA"/>
        </w:rPr>
        <w:t>сла внутрішньо переміщених, які</w:t>
      </w:r>
      <w:r w:rsidR="00586AAD" w:rsidRPr="002B5069">
        <w:rPr>
          <w:rFonts w:ascii="Times New Roman" w:hAnsi="Times New Roman"/>
          <w:sz w:val="28"/>
          <w:szCs w:val="28"/>
          <w:lang w:val="uk-UA"/>
        </w:rPr>
        <w:t xml:space="preserve"> не відвідують заклади дошкільної освіти</w:t>
      </w:r>
      <w:r w:rsidR="00586AAD" w:rsidRPr="007940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6AAD">
        <w:rPr>
          <w:rFonts w:ascii="Times New Roman" w:hAnsi="Times New Roman"/>
          <w:sz w:val="28"/>
          <w:szCs w:val="28"/>
          <w:lang w:val="uk-UA"/>
        </w:rPr>
        <w:t xml:space="preserve">або не </w:t>
      </w:r>
      <w:r w:rsidRPr="00794057">
        <w:rPr>
          <w:rFonts w:ascii="Times New Roman" w:hAnsi="Times New Roman"/>
          <w:sz w:val="28"/>
          <w:szCs w:val="28"/>
          <w:lang w:val="uk-UA"/>
        </w:rPr>
        <w:t>отримують додаткових психолого-педагогічних, корекційно-розвитко</w:t>
      </w:r>
      <w:r w:rsidR="001370A2">
        <w:rPr>
          <w:rFonts w:ascii="Times New Roman" w:hAnsi="Times New Roman"/>
          <w:sz w:val="28"/>
          <w:szCs w:val="28"/>
          <w:lang w:val="uk-UA"/>
        </w:rPr>
        <w:t>в</w:t>
      </w:r>
      <w:r w:rsidRPr="00794057">
        <w:rPr>
          <w:rFonts w:ascii="Times New Roman" w:hAnsi="Times New Roman"/>
          <w:sz w:val="28"/>
          <w:szCs w:val="28"/>
          <w:lang w:val="uk-UA"/>
        </w:rPr>
        <w:t>их послуг за місцем навчання</w:t>
      </w:r>
      <w:r w:rsidR="00586AAD">
        <w:rPr>
          <w:rFonts w:ascii="Times New Roman" w:hAnsi="Times New Roman"/>
          <w:sz w:val="28"/>
          <w:szCs w:val="28"/>
          <w:lang w:val="uk-UA"/>
        </w:rPr>
        <w:t>.</w:t>
      </w:r>
    </w:p>
    <w:p w:rsidR="0091007A" w:rsidRPr="00B43200" w:rsidRDefault="0091007A" w:rsidP="00681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200" w:rsidRDefault="00B43200" w:rsidP="0068186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32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Консультативна робота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2B0409" w:rsidRPr="005546B2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6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Фахівцями інклюзивно-ресурсного центру систематично надаються фахові консультації учасникам навчально-виховного процесу:</w:t>
      </w:r>
    </w:p>
    <w:p w:rsidR="002B0409" w:rsidRPr="0079092B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Педагогічним працівникам – </w:t>
      </w:r>
      <w:r w:rsidR="00E25F73"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107 консультацій;</w:t>
      </w:r>
    </w:p>
    <w:p w:rsidR="002B0409" w:rsidRPr="0079092B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Батькам дітей – </w:t>
      </w:r>
      <w:r w:rsidR="00E25F73"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142;</w:t>
      </w:r>
    </w:p>
    <w:p w:rsidR="002B0409" w:rsidRDefault="002B0409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Інші ( у т.ч. службам у справах дітей</w:t>
      </w:r>
      <w:r w:rsidR="00EC42E0"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ВОМС</w:t>
      </w:r>
      <w:r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 – </w:t>
      </w:r>
      <w:r w:rsidR="00E25F73"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790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1007A" w:rsidRPr="0079092B" w:rsidRDefault="0091007A" w:rsidP="002B0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8186A" w:rsidRPr="0068186A" w:rsidRDefault="004B6177" w:rsidP="004B6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="0068186A" w:rsidRPr="0068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ційно-просвітницька діяльність</w:t>
      </w:r>
    </w:p>
    <w:p w:rsidR="00F472CB" w:rsidRDefault="00F472CB" w:rsidP="00F47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4D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Проведені очні зустрічі із учасниками навчально-виховного процесу: </w:t>
      </w:r>
    </w:p>
    <w:p w:rsidR="00F472CB" w:rsidRPr="007F3237" w:rsidRDefault="00F472CB" w:rsidP="00F47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Семінар-треніг для практичи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пси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ологів закладів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C25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«Відновлення власних ресурсів»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23.01.2025;</w:t>
      </w:r>
    </w:p>
    <w:p w:rsidR="00F472CB" w:rsidRPr="007F3237" w:rsidRDefault="00F472CB" w:rsidP="00F47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Виступ на батьківських зборах Великобагачанського ЗДО «Дзвіночок» на тему «Робота ІРЦ. Звернення батьків. Консультування» - 22.04.2025;</w:t>
      </w:r>
    </w:p>
    <w:p w:rsidR="00F472CB" w:rsidRPr="0057363F" w:rsidRDefault="00F472CB" w:rsidP="00F47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Засідання к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ругл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 столу </w:t>
      </w:r>
      <w:r w:rsidRPr="007F3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асистентів вчителів та асистентів вихователів на тему «Асистент вчителя та асистент вихователя в системі інклюзивного на</w:t>
      </w:r>
      <w:r w:rsidR="00FC25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вчання» - 18.12.2025;</w:t>
      </w:r>
    </w:p>
    <w:p w:rsidR="0057363F" w:rsidRPr="00FC25B4" w:rsidRDefault="0057363F" w:rsidP="00FC25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Святковий захід </w:t>
      </w:r>
      <w:r w:rsidR="00FC25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базі КУ «ІРЦ Великобагачанської СР» для дітей з особливими освітніми потребами дошкільного віку та дітей молодших класів інклюзивних закладів освіти </w:t>
      </w:r>
      <w:r w:rsidRPr="00FC25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30.12.2025</w:t>
      </w:r>
      <w:r w:rsidR="00FC25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472CB" w:rsidRPr="007F3237" w:rsidRDefault="00F472CB" w:rsidP="00F472CB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8186A" w:rsidRDefault="0068186A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Проведені онлайн-зустрічі в режимі meet.google.com із педагогічними працівниками закладів освіти</w:t>
      </w:r>
      <w:r w:rsidR="00A87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FF34EF" w:rsidRPr="00FF34EF" w:rsidRDefault="00F643E3" w:rsidP="00FF34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Вебінар «Характеристика освітніх труднощів та визначення рівня підтримки в освітньому процесі для дитини </w:t>
      </w:r>
      <w:r w:rsidR="007F32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особливими освітніми потребами» - </w:t>
      </w:r>
      <w:r w:rsidRPr="00F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F32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20.02.2025; </w:t>
      </w:r>
    </w:p>
    <w:p w:rsidR="00F643E3" w:rsidRDefault="00D44A7C" w:rsidP="006818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Вебінар </w:t>
      </w:r>
      <w:r w:rsidR="004F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адміністрацій закладів освіти</w:t>
      </w:r>
      <w:r w:rsidR="00FF3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«Створення спеціальних класів у закладах освіти» - 24.03.2025;</w:t>
      </w:r>
    </w:p>
    <w:p w:rsidR="00D44A7C" w:rsidRPr="00F643E3" w:rsidRDefault="00D44A7C" w:rsidP="006818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Онлайн зустріч із адміністраціями закладів дошкільної освіти </w:t>
      </w:r>
      <w:r w:rsidR="005B01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інклюзивними групами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підтримки в освітньому процесі осіб з особливими освітніми потребами у закладах дошкільної освіти» - 18.12.2025.</w:t>
      </w:r>
    </w:p>
    <w:p w:rsidR="005B2D7A" w:rsidRPr="007F3237" w:rsidRDefault="005B2D7A" w:rsidP="008C47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</w:p>
    <w:p w:rsidR="0068186A" w:rsidRPr="00A8715B" w:rsidRDefault="00A8715B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7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Партнерство та співробітництво </w:t>
      </w:r>
    </w:p>
    <w:p w:rsidR="00A8715B" w:rsidRDefault="005B2D7A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Восени 2025 року</w:t>
      </w:r>
      <w:r w:rsidR="00A87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налагоджена взаємодія із благодійними </w:t>
      </w:r>
      <w:r w:rsid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організаціями «Благодійний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фонд «Діти – квіти України» та </w:t>
      </w:r>
      <w:r w:rsidR="004F34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Благодійний фонд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«Горизонт», в результаті якої покращена матеріальна база установи дидактичними та спортивними матеріалами для проведення якісної комплексної психолого-педагогічної оцінки розвитку осіб з особливими освітніми потребами та надання їм змістовних корекційно-розвиткових послуг на суму 25 480 </w:t>
      </w:r>
      <w:r w:rsid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(двадцять п</w:t>
      </w:r>
      <w:r w:rsidR="009D7881" w:rsidRP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`</w:t>
      </w:r>
      <w:r w:rsid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ять тисяч чотириста вісімдесят)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9D7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ривень 00 коп.</w:t>
      </w:r>
    </w:p>
    <w:p w:rsidR="00A8715B" w:rsidRDefault="00A8715B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8186A" w:rsidRPr="0068186A" w:rsidRDefault="0068186A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8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Розширення мережі закладів</w:t>
      </w:r>
      <w:r w:rsidR="00910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освіти з інклюзивним навчанням</w:t>
      </w:r>
      <w:r w:rsidRPr="00681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2B0409" w:rsidRDefault="004F34F0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D978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мінилася </w:t>
      </w:r>
      <w:r w:rsidR="002B0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мережа закладів освіти з інклюзивним навчанням</w:t>
      </w:r>
      <w:r w:rsidR="00D978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2B0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зросла кількість осіб з особливими освітніми потребами, що здобувають освіту в інклюзивних класах/ групах:</w:t>
      </w:r>
    </w:p>
    <w:p w:rsidR="0068186A" w:rsidRDefault="0068186A" w:rsidP="00681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57"/>
        <w:gridCol w:w="2727"/>
        <w:gridCol w:w="1762"/>
        <w:gridCol w:w="2182"/>
        <w:gridCol w:w="1165"/>
      </w:tblGrid>
      <w:tr w:rsidR="002B0409" w:rsidTr="00CD5F3A">
        <w:trPr>
          <w:trHeight w:val="841"/>
        </w:trPr>
        <w:tc>
          <w:tcPr>
            <w:tcW w:w="1657" w:type="dxa"/>
            <w:tcBorders>
              <w:tl2br w:val="single" w:sz="4" w:space="0" w:color="auto"/>
            </w:tcBorders>
          </w:tcPr>
          <w:p w:rsidR="002B0409" w:rsidRDefault="002B0409" w:rsidP="00CD5F3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</w:p>
          <w:p w:rsidR="002B0409" w:rsidRDefault="002B0409" w:rsidP="00CD5F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Навчальний </w:t>
            </w:r>
          </w:p>
          <w:p w:rsidR="002B0409" w:rsidRDefault="002B0409" w:rsidP="00CD5F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2727" w:type="dxa"/>
            <w:vAlign w:val="center"/>
          </w:tcPr>
          <w:p w:rsidR="002B0409" w:rsidRPr="00C42B55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42B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Великобагачанська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ТГ</w:t>
            </w:r>
            <w:r w:rsidR="00414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414A99" w:rsidRPr="00414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дітей</w:t>
            </w:r>
          </w:p>
        </w:tc>
        <w:tc>
          <w:tcPr>
            <w:tcW w:w="1762" w:type="dxa"/>
            <w:vAlign w:val="center"/>
          </w:tcPr>
          <w:p w:rsidR="002B0409" w:rsidRPr="00C42B55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42B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Гоголівська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ТГ</w:t>
            </w:r>
            <w:r w:rsidR="00414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414A99" w:rsidRPr="00414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дітей</w:t>
            </w:r>
          </w:p>
        </w:tc>
        <w:tc>
          <w:tcPr>
            <w:tcW w:w="2182" w:type="dxa"/>
            <w:vAlign w:val="center"/>
          </w:tcPr>
          <w:p w:rsidR="002B0409" w:rsidRPr="00C42B55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42B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Білоцерківська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ТГ</w:t>
            </w:r>
            <w:r w:rsidR="00414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414A99" w:rsidRPr="00414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дітей</w:t>
            </w:r>
          </w:p>
        </w:tc>
        <w:tc>
          <w:tcPr>
            <w:tcW w:w="1165" w:type="dxa"/>
            <w:vAlign w:val="center"/>
          </w:tcPr>
          <w:p w:rsidR="002B0409" w:rsidRPr="00C42B55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Всього</w:t>
            </w:r>
            <w:r w:rsidR="00414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14A99" w:rsidRPr="00414A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дітей</w:t>
            </w:r>
          </w:p>
        </w:tc>
      </w:tr>
      <w:tr w:rsidR="002B0409" w:rsidTr="00CD5F3A">
        <w:tc>
          <w:tcPr>
            <w:tcW w:w="1657" w:type="dxa"/>
          </w:tcPr>
          <w:p w:rsidR="002B0409" w:rsidRDefault="002B0409" w:rsidP="006818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2022</w:t>
            </w:r>
            <w:r w:rsidR="0068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2023</w:t>
            </w:r>
          </w:p>
        </w:tc>
        <w:tc>
          <w:tcPr>
            <w:tcW w:w="2727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762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82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65" w:type="dxa"/>
          </w:tcPr>
          <w:p w:rsidR="002B0409" w:rsidRPr="005C27D3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C27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</w:tr>
      <w:tr w:rsidR="002B0409" w:rsidTr="00CD5F3A">
        <w:tc>
          <w:tcPr>
            <w:tcW w:w="1657" w:type="dxa"/>
          </w:tcPr>
          <w:p w:rsidR="002B0409" w:rsidRDefault="0068186A" w:rsidP="00CD5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2023/</w:t>
            </w:r>
            <w:r w:rsidR="002B0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</w:t>
            </w:r>
          </w:p>
        </w:tc>
        <w:tc>
          <w:tcPr>
            <w:tcW w:w="2727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762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82" w:type="dxa"/>
          </w:tcPr>
          <w:p w:rsidR="002B0409" w:rsidRDefault="002B0409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65" w:type="dxa"/>
          </w:tcPr>
          <w:p w:rsidR="002B0409" w:rsidRPr="005C27D3" w:rsidRDefault="002B0409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C27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</w:tr>
      <w:tr w:rsidR="0068186A" w:rsidTr="00CD5F3A">
        <w:tc>
          <w:tcPr>
            <w:tcW w:w="1657" w:type="dxa"/>
          </w:tcPr>
          <w:p w:rsidR="0068186A" w:rsidRDefault="0068186A" w:rsidP="00CD5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2024/2025</w:t>
            </w:r>
          </w:p>
        </w:tc>
        <w:tc>
          <w:tcPr>
            <w:tcW w:w="2727" w:type="dxa"/>
          </w:tcPr>
          <w:p w:rsidR="0068186A" w:rsidRDefault="0068186A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762" w:type="dxa"/>
          </w:tcPr>
          <w:p w:rsidR="0068186A" w:rsidRDefault="0068186A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82" w:type="dxa"/>
          </w:tcPr>
          <w:p w:rsidR="0068186A" w:rsidRDefault="0068186A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165" w:type="dxa"/>
          </w:tcPr>
          <w:p w:rsidR="0068186A" w:rsidRPr="005C27D3" w:rsidRDefault="0068186A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35</w:t>
            </w:r>
          </w:p>
        </w:tc>
      </w:tr>
      <w:tr w:rsidR="00BB4851" w:rsidTr="00CD5F3A">
        <w:tc>
          <w:tcPr>
            <w:tcW w:w="1657" w:type="dxa"/>
          </w:tcPr>
          <w:p w:rsidR="00BB4851" w:rsidRDefault="00BB4851" w:rsidP="00CD5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2025/2026</w:t>
            </w:r>
          </w:p>
        </w:tc>
        <w:tc>
          <w:tcPr>
            <w:tcW w:w="2727" w:type="dxa"/>
          </w:tcPr>
          <w:p w:rsidR="00BB4851" w:rsidRDefault="00BB4851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762" w:type="dxa"/>
          </w:tcPr>
          <w:p w:rsidR="00BB4851" w:rsidRDefault="00BB4851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182" w:type="dxa"/>
          </w:tcPr>
          <w:p w:rsidR="00BB4851" w:rsidRDefault="00BB4851" w:rsidP="00CD5F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165" w:type="dxa"/>
          </w:tcPr>
          <w:p w:rsidR="00BB4851" w:rsidRDefault="00BB4851" w:rsidP="00CD5F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47</w:t>
            </w:r>
          </w:p>
        </w:tc>
      </w:tr>
    </w:tbl>
    <w:p w:rsidR="008B3706" w:rsidRDefault="008B3706" w:rsidP="00ED41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07A" w:rsidRDefault="00BF31C6" w:rsidP="00ED41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1C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ідповідно до висновків ІРЦ осіб з ООП у закладах освіти створені інклюзивні групи/ класи, введені посади асистенти вихователів/ вчителів, укладені угоди про надання соціальних послуг асистента дитини.</w:t>
      </w:r>
    </w:p>
    <w:p w:rsidR="00D460F8" w:rsidRDefault="00D97815" w:rsidP="00ED41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8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Утримання (співфінансування)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 «Інклюзивно-ресурсний центр Великобагачанської селищної ради» у 202</w:t>
      </w:r>
      <w:r w:rsidR="00CC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B61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FA549F" w:rsidRPr="00FA549F" w:rsidRDefault="00FA549F" w:rsidP="00FA549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співпраці очільників Великобагачанської, Гоголівської та Білоцерківської територіальних громад покращена м</w:t>
      </w:r>
      <w:r w:rsidR="004349B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теріальна база установи: придбані дидактичні матеріали, канцтовари, </w:t>
      </w:r>
      <w:r w:rsidR="006773F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роведене тех</w:t>
      </w:r>
      <w:r w:rsidR="009D7881">
        <w:rPr>
          <w:rFonts w:ascii="Times New Roman" w:hAnsi="Times New Roman" w:cs="Times New Roman"/>
          <w:sz w:val="28"/>
          <w:szCs w:val="28"/>
          <w:lang w:val="uk-UA"/>
        </w:rPr>
        <w:t>обслуговування наявної техніки на суму 8 930 (вісім тисяч дев</w:t>
      </w:r>
      <w:r w:rsidR="009D7881" w:rsidRPr="009D788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9D7881">
        <w:rPr>
          <w:rFonts w:ascii="Times New Roman" w:hAnsi="Times New Roman" w:cs="Times New Roman"/>
          <w:sz w:val="28"/>
          <w:szCs w:val="28"/>
          <w:lang w:val="uk-UA"/>
        </w:rPr>
        <w:t>ятсот тридцять) гривень 00 коп.</w:t>
      </w: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752"/>
        <w:gridCol w:w="813"/>
        <w:gridCol w:w="987"/>
        <w:gridCol w:w="1875"/>
        <w:gridCol w:w="1810"/>
      </w:tblGrid>
      <w:tr w:rsidR="005D59C9" w:rsidTr="00693716">
        <w:tc>
          <w:tcPr>
            <w:tcW w:w="9640" w:type="dxa"/>
            <w:gridSpan w:val="6"/>
          </w:tcPr>
          <w:p w:rsidR="005D59C9" w:rsidRDefault="00D97815" w:rsidP="00005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D59C9" w:rsidRPr="008846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2210</w:t>
            </w:r>
            <w:r w:rsidR="005D59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5D5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Предмети, матеріали, обладнання та інвентар </w:t>
            </w:r>
          </w:p>
        </w:tc>
      </w:tr>
      <w:tr w:rsidR="005D59C9" w:rsidRPr="00C22EAE" w:rsidTr="00693716">
        <w:tc>
          <w:tcPr>
            <w:tcW w:w="3403" w:type="dxa"/>
          </w:tcPr>
          <w:p w:rsidR="005D59C9" w:rsidRPr="00C22EAE" w:rsidRDefault="00EA4949" w:rsidP="0000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752" w:type="dxa"/>
          </w:tcPr>
          <w:p w:rsidR="005D59C9" w:rsidRPr="00C22EAE" w:rsidRDefault="005D59C9" w:rsidP="0000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Кіль-кість </w:t>
            </w:r>
          </w:p>
        </w:tc>
        <w:tc>
          <w:tcPr>
            <w:tcW w:w="813" w:type="dxa"/>
          </w:tcPr>
          <w:p w:rsidR="005D59C9" w:rsidRPr="00C22EAE" w:rsidRDefault="005D59C9" w:rsidP="00005E95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878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7" w:type="dxa"/>
          </w:tcPr>
          <w:p w:rsidR="005D59C9" w:rsidRPr="00C22EAE" w:rsidRDefault="005D59C9" w:rsidP="00C87887">
            <w:pPr>
              <w:ind w:right="-121" w:hanging="1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Вартість, </w:t>
            </w:r>
            <w:r w:rsidRPr="00C878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75" w:type="dxa"/>
          </w:tcPr>
          <w:p w:rsidR="005D59C9" w:rsidRPr="0054253E" w:rsidRDefault="005D59C9" w:rsidP="00693716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Співфінансування </w:t>
            </w:r>
            <w:r w:rsidR="00693716">
              <w:rPr>
                <w:rFonts w:ascii="Times New Roman" w:hAnsi="Times New Roman" w:cs="Times New Roman"/>
                <w:b/>
                <w:lang w:val="uk-UA"/>
              </w:rPr>
              <w:t>Гоголівська ТГ</w:t>
            </w:r>
          </w:p>
        </w:tc>
        <w:tc>
          <w:tcPr>
            <w:tcW w:w="1810" w:type="dxa"/>
          </w:tcPr>
          <w:p w:rsidR="005D59C9" w:rsidRPr="0054253E" w:rsidRDefault="005D59C9" w:rsidP="00693716">
            <w:pPr>
              <w:ind w:right="-108" w:hanging="1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5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Співфінансування </w:t>
            </w:r>
            <w:r w:rsidR="00693716" w:rsidRPr="0069371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Білоцерківкська ТГ</w:t>
            </w:r>
          </w:p>
        </w:tc>
      </w:tr>
      <w:tr w:rsidR="005D59C9" w:rsidRPr="00C22EAE" w:rsidTr="00693716">
        <w:tc>
          <w:tcPr>
            <w:tcW w:w="3403" w:type="dxa"/>
          </w:tcPr>
          <w:p w:rsidR="005D59C9" w:rsidRPr="00C22EAE" w:rsidRDefault="005D59C9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</w:t>
            </w:r>
          </w:p>
        </w:tc>
        <w:tc>
          <w:tcPr>
            <w:tcW w:w="752" w:type="dxa"/>
          </w:tcPr>
          <w:p w:rsidR="005D59C9" w:rsidRPr="00E037E0" w:rsidRDefault="00081321" w:rsidP="005D5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813" w:type="dxa"/>
          </w:tcPr>
          <w:p w:rsidR="005D59C9" w:rsidRPr="00E037E0" w:rsidRDefault="00081321" w:rsidP="005D5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</w:t>
            </w:r>
          </w:p>
        </w:tc>
        <w:tc>
          <w:tcPr>
            <w:tcW w:w="987" w:type="dxa"/>
          </w:tcPr>
          <w:p w:rsidR="005D59C9" w:rsidRPr="00E037E0" w:rsidRDefault="00081321" w:rsidP="00081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1020</w:t>
            </w:r>
          </w:p>
        </w:tc>
        <w:tc>
          <w:tcPr>
            <w:tcW w:w="1875" w:type="dxa"/>
          </w:tcPr>
          <w:p w:rsidR="005D59C9" w:rsidRPr="00C22EAE" w:rsidRDefault="00A052E8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081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10" w:type="dxa"/>
          </w:tcPr>
          <w:p w:rsidR="005D59C9" w:rsidRPr="00C22EAE" w:rsidRDefault="00A052E8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  <w:tr w:rsidR="005D59C9" w:rsidRPr="00C22EAE" w:rsidTr="00693716">
        <w:tc>
          <w:tcPr>
            <w:tcW w:w="3403" w:type="dxa"/>
          </w:tcPr>
          <w:p w:rsidR="005D59C9" w:rsidRPr="00C22EAE" w:rsidRDefault="00081321" w:rsidP="00081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Витратні матеріали</w:t>
            </w:r>
          </w:p>
        </w:tc>
        <w:tc>
          <w:tcPr>
            <w:tcW w:w="752" w:type="dxa"/>
          </w:tcPr>
          <w:p w:rsidR="005D59C9" w:rsidRPr="00C22EAE" w:rsidRDefault="005D59C9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3" w:type="dxa"/>
          </w:tcPr>
          <w:p w:rsidR="005D59C9" w:rsidRPr="00C22EAE" w:rsidRDefault="005D59C9" w:rsidP="005D59C9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5D59C9" w:rsidRPr="00E037E0" w:rsidRDefault="00FC1AA3" w:rsidP="005D5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534</w:t>
            </w:r>
          </w:p>
        </w:tc>
        <w:tc>
          <w:tcPr>
            <w:tcW w:w="1875" w:type="dxa"/>
          </w:tcPr>
          <w:p w:rsidR="005D59C9" w:rsidRPr="00C22EAE" w:rsidRDefault="00A052E8" w:rsidP="00A05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810" w:type="dxa"/>
          </w:tcPr>
          <w:p w:rsidR="005D59C9" w:rsidRPr="00C22EAE" w:rsidRDefault="00D34DC7" w:rsidP="00DA6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</w:tr>
      <w:tr w:rsidR="005D59C9" w:rsidRPr="00C22EAE" w:rsidTr="00693716">
        <w:tc>
          <w:tcPr>
            <w:tcW w:w="3403" w:type="dxa"/>
          </w:tcPr>
          <w:p w:rsidR="005D59C9" w:rsidRPr="00C22EAE" w:rsidRDefault="005D59C9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 засоби навчання</w:t>
            </w:r>
            <w:r w:rsidR="00FC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(комунікативні кнопки, рокерборд)</w:t>
            </w:r>
          </w:p>
        </w:tc>
        <w:tc>
          <w:tcPr>
            <w:tcW w:w="752" w:type="dxa"/>
          </w:tcPr>
          <w:p w:rsidR="0062572F" w:rsidRDefault="0062572F" w:rsidP="00586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59C9" w:rsidRDefault="0062572F" w:rsidP="00586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2572F" w:rsidRPr="00C22EAE" w:rsidRDefault="0062572F" w:rsidP="00586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3" w:type="dxa"/>
          </w:tcPr>
          <w:p w:rsidR="005D59C9" w:rsidRDefault="005D59C9" w:rsidP="005D59C9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572F" w:rsidRDefault="0062572F" w:rsidP="005D59C9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</w:t>
            </w:r>
          </w:p>
          <w:p w:rsidR="0062572F" w:rsidRPr="00C22EAE" w:rsidRDefault="0062572F" w:rsidP="005D59C9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1850</w:t>
            </w:r>
          </w:p>
        </w:tc>
        <w:tc>
          <w:tcPr>
            <w:tcW w:w="987" w:type="dxa"/>
          </w:tcPr>
          <w:p w:rsidR="0062572F" w:rsidRDefault="0062572F" w:rsidP="0082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5D59C9" w:rsidRPr="00E037E0" w:rsidRDefault="00FC1AA3" w:rsidP="0082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2820</w:t>
            </w:r>
          </w:p>
        </w:tc>
        <w:tc>
          <w:tcPr>
            <w:tcW w:w="1875" w:type="dxa"/>
          </w:tcPr>
          <w:p w:rsidR="0062572F" w:rsidRDefault="0062572F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59C9" w:rsidRPr="00C22EAE" w:rsidRDefault="00D34DC7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810" w:type="dxa"/>
          </w:tcPr>
          <w:p w:rsidR="0062572F" w:rsidRDefault="0062572F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59C9" w:rsidRPr="00C22EAE" w:rsidRDefault="00D34DC7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1820</w:t>
            </w:r>
          </w:p>
        </w:tc>
      </w:tr>
      <w:tr w:rsidR="005D59C9" w:rsidRPr="00C22EAE" w:rsidTr="00693716">
        <w:tc>
          <w:tcPr>
            <w:tcW w:w="3403" w:type="dxa"/>
          </w:tcPr>
          <w:p w:rsidR="005D59C9" w:rsidRPr="00C22EAE" w:rsidRDefault="005D59C9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корекції ігрової діяльності</w:t>
            </w:r>
            <w:r w:rsidR="00FC1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(картки Г.Домана)</w:t>
            </w:r>
          </w:p>
        </w:tc>
        <w:tc>
          <w:tcPr>
            <w:tcW w:w="752" w:type="dxa"/>
          </w:tcPr>
          <w:p w:rsidR="005D59C9" w:rsidRPr="00C22EAE" w:rsidRDefault="00FC1AA3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3" w:type="dxa"/>
          </w:tcPr>
          <w:p w:rsidR="005D59C9" w:rsidRPr="00C22EAE" w:rsidRDefault="005D59C9" w:rsidP="005D59C9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5D59C9" w:rsidRPr="00E037E0" w:rsidRDefault="00FC1AA3" w:rsidP="001F2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2576</w:t>
            </w:r>
          </w:p>
        </w:tc>
        <w:tc>
          <w:tcPr>
            <w:tcW w:w="1875" w:type="dxa"/>
          </w:tcPr>
          <w:p w:rsidR="005D59C9" w:rsidRDefault="001F23FE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800</w:t>
            </w:r>
          </w:p>
        </w:tc>
        <w:tc>
          <w:tcPr>
            <w:tcW w:w="1810" w:type="dxa"/>
          </w:tcPr>
          <w:p w:rsidR="005D59C9" w:rsidRDefault="00D34DC7" w:rsidP="0082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1776</w:t>
            </w:r>
          </w:p>
        </w:tc>
      </w:tr>
      <w:tr w:rsidR="005D59C9" w:rsidRPr="00C22EAE" w:rsidTr="00693716">
        <w:tc>
          <w:tcPr>
            <w:tcW w:w="4968" w:type="dxa"/>
            <w:gridSpan w:val="3"/>
          </w:tcPr>
          <w:p w:rsidR="005D59C9" w:rsidRPr="00E037E0" w:rsidRDefault="005D59C9" w:rsidP="005D5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5D59C9" w:rsidRPr="00B45539" w:rsidRDefault="001F23FE" w:rsidP="005D5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6950</w:t>
            </w:r>
          </w:p>
        </w:tc>
        <w:tc>
          <w:tcPr>
            <w:tcW w:w="1875" w:type="dxa"/>
          </w:tcPr>
          <w:p w:rsidR="005D59C9" w:rsidRDefault="001F23FE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2350</w:t>
            </w:r>
          </w:p>
        </w:tc>
        <w:tc>
          <w:tcPr>
            <w:tcW w:w="1810" w:type="dxa"/>
          </w:tcPr>
          <w:p w:rsidR="005D59C9" w:rsidRDefault="001F23FE" w:rsidP="005D5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</w:t>
            </w:r>
          </w:p>
        </w:tc>
      </w:tr>
    </w:tbl>
    <w:p w:rsidR="00D97815" w:rsidRPr="00B45539" w:rsidRDefault="00D97815" w:rsidP="00B4553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4"/>
        <w:tblpPr w:leftFromText="180" w:rightFromText="180" w:vertAnchor="text" w:horzAnchor="margin" w:tblpX="-289" w:tblpY="162"/>
        <w:tblW w:w="9599" w:type="dxa"/>
        <w:tblLayout w:type="fixed"/>
        <w:tblLook w:val="04A0" w:firstRow="1" w:lastRow="0" w:firstColumn="1" w:lastColumn="0" w:noHBand="0" w:noVBand="1"/>
      </w:tblPr>
      <w:tblGrid>
        <w:gridCol w:w="4055"/>
        <w:gridCol w:w="1327"/>
        <w:gridCol w:w="2091"/>
        <w:gridCol w:w="2126"/>
      </w:tblGrid>
      <w:tr w:rsidR="00D97815" w:rsidRPr="00DA29BB" w:rsidTr="00F00917">
        <w:tc>
          <w:tcPr>
            <w:tcW w:w="9599" w:type="dxa"/>
            <w:gridSpan w:val="4"/>
          </w:tcPr>
          <w:p w:rsidR="00D97815" w:rsidRDefault="00D97815" w:rsidP="00005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Технічне обслуговування і ремонт офісної техніки</w:t>
            </w:r>
          </w:p>
        </w:tc>
      </w:tr>
      <w:tr w:rsidR="00D97815" w:rsidTr="00F00917">
        <w:tc>
          <w:tcPr>
            <w:tcW w:w="4055" w:type="dxa"/>
          </w:tcPr>
          <w:p w:rsidR="00D97815" w:rsidRPr="00C22EAE" w:rsidRDefault="00304D0F" w:rsidP="0000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327" w:type="dxa"/>
          </w:tcPr>
          <w:p w:rsidR="00D97815" w:rsidRPr="00C22EAE" w:rsidRDefault="00D97815" w:rsidP="0000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878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  <w:r w:rsidRPr="00C22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91" w:type="dxa"/>
          </w:tcPr>
          <w:p w:rsidR="00D97815" w:rsidRPr="004B7A3D" w:rsidRDefault="00D97815" w:rsidP="00005E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7A3D">
              <w:rPr>
                <w:rFonts w:ascii="Times New Roman" w:hAnsi="Times New Roman" w:cs="Times New Roman"/>
                <w:lang w:val="uk-UA"/>
              </w:rPr>
              <w:t xml:space="preserve">Співфінансування </w:t>
            </w:r>
            <w:r w:rsidR="004B7A3D">
              <w:rPr>
                <w:rFonts w:ascii="Times New Roman" w:hAnsi="Times New Roman" w:cs="Times New Roman"/>
                <w:b/>
                <w:lang w:val="uk-UA"/>
              </w:rPr>
              <w:t>Гоголівська ТГ</w:t>
            </w:r>
          </w:p>
        </w:tc>
        <w:tc>
          <w:tcPr>
            <w:tcW w:w="2126" w:type="dxa"/>
          </w:tcPr>
          <w:p w:rsidR="00D97815" w:rsidRPr="004B7A3D" w:rsidRDefault="00D97815" w:rsidP="00005E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7A3D">
              <w:rPr>
                <w:rFonts w:ascii="Times New Roman" w:hAnsi="Times New Roman" w:cs="Times New Roman"/>
                <w:lang w:val="uk-UA"/>
              </w:rPr>
              <w:t xml:space="preserve">Співфінансування </w:t>
            </w:r>
            <w:r w:rsidR="004B7A3D" w:rsidRPr="004B7A3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Білоцерківкська </w:t>
            </w:r>
            <w:r w:rsidR="004B7A3D" w:rsidRPr="004B7A3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ТГ</w:t>
            </w:r>
          </w:p>
        </w:tc>
      </w:tr>
      <w:tr w:rsidR="00304D0F" w:rsidTr="00F00917">
        <w:tc>
          <w:tcPr>
            <w:tcW w:w="4055" w:type="dxa"/>
          </w:tcPr>
          <w:p w:rsidR="00304D0F" w:rsidRDefault="00304D0F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та реставрація картриджів</w:t>
            </w:r>
          </w:p>
        </w:tc>
        <w:tc>
          <w:tcPr>
            <w:tcW w:w="1327" w:type="dxa"/>
          </w:tcPr>
          <w:p w:rsidR="00304D0F" w:rsidRPr="00304D0F" w:rsidRDefault="00081321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  <w:tc>
          <w:tcPr>
            <w:tcW w:w="2091" w:type="dxa"/>
          </w:tcPr>
          <w:p w:rsidR="00304D0F" w:rsidRPr="00C22EAE" w:rsidRDefault="00081321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2126" w:type="dxa"/>
          </w:tcPr>
          <w:p w:rsidR="00304D0F" w:rsidRPr="00C22EAE" w:rsidRDefault="00081321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1320</w:t>
            </w:r>
          </w:p>
        </w:tc>
      </w:tr>
      <w:tr w:rsidR="00304D0F" w:rsidTr="00F00917">
        <w:tc>
          <w:tcPr>
            <w:tcW w:w="4055" w:type="dxa"/>
          </w:tcPr>
          <w:p w:rsidR="00304D0F" w:rsidRPr="00C22EAE" w:rsidRDefault="00304D0F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Всього, грн</w:t>
            </w:r>
          </w:p>
        </w:tc>
        <w:tc>
          <w:tcPr>
            <w:tcW w:w="1327" w:type="dxa"/>
          </w:tcPr>
          <w:p w:rsidR="00304D0F" w:rsidRPr="00B45539" w:rsidRDefault="00081321" w:rsidP="00304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1980</w:t>
            </w:r>
          </w:p>
        </w:tc>
        <w:tc>
          <w:tcPr>
            <w:tcW w:w="2091" w:type="dxa"/>
          </w:tcPr>
          <w:p w:rsidR="00304D0F" w:rsidRPr="00C22EAE" w:rsidRDefault="00081321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2126" w:type="dxa"/>
          </w:tcPr>
          <w:p w:rsidR="00304D0F" w:rsidRPr="00C22EAE" w:rsidRDefault="00081321" w:rsidP="00304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1320</w:t>
            </w:r>
          </w:p>
        </w:tc>
      </w:tr>
    </w:tbl>
    <w:p w:rsidR="00904448" w:rsidRDefault="00904448" w:rsidP="00E86D6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349BD" w:rsidRDefault="00E05166" w:rsidP="00E86D6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Бюджетом Великобагачанської </w:t>
      </w:r>
      <w:r w:rsid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селищної ради</w:t>
      </w:r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утриму</w:t>
      </w:r>
      <w:r w:rsid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ться </w:t>
      </w:r>
      <w:r w:rsid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кабінети</w:t>
      </w:r>
      <w:r w:rsidR="00737941" w:rsidRPr="007379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7941"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ІРЦ</w:t>
      </w:r>
      <w:r w:rsid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7379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розміщені в приміщенні селищної ради</w:t>
      </w:r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0B6D4A"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електроенергія, водопостачання та водовідведення, опалення, послуги високошвидкісного Інтернет-зв`язку, ремонт кабінетів та комунікацій). </w:t>
      </w:r>
    </w:p>
    <w:p w:rsidR="00E05166" w:rsidRDefault="000B6D4A" w:rsidP="00E86D6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Послуги з нарахування зар</w:t>
      </w:r>
      <w:r w:rsidR="00DA29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bookmarkStart w:id="0" w:name="_GoBack"/>
      <w:bookmarkEnd w:id="0"/>
      <w:r w:rsidRPr="005047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бітної плати, розрахунків та ведення бухгалтерського обліку забезпечують працівники централізованої бухгалтерії Управління з питань освіти, культури, молоді, туризму, спорту та гуманітарного розвитку виконавчого комітету Великобагачанської селищної ради. </w:t>
      </w:r>
    </w:p>
    <w:p w:rsidR="00BF31C6" w:rsidRPr="005047F5" w:rsidRDefault="00BF31C6" w:rsidP="00E86D6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72" w:type="dxa"/>
        <w:tblLook w:val="0000" w:firstRow="0" w:lastRow="0" w:firstColumn="0" w:lastColumn="0" w:noHBand="0" w:noVBand="0"/>
      </w:tblPr>
      <w:tblGrid>
        <w:gridCol w:w="3429"/>
        <w:gridCol w:w="2553"/>
        <w:gridCol w:w="3301"/>
      </w:tblGrid>
      <w:tr w:rsidR="005047F5" w:rsidRPr="005047F5" w:rsidTr="00B45539">
        <w:trPr>
          <w:trHeight w:val="541"/>
        </w:trPr>
        <w:tc>
          <w:tcPr>
            <w:tcW w:w="3530" w:type="dxa"/>
          </w:tcPr>
          <w:p w:rsidR="00B45539" w:rsidRPr="005047F5" w:rsidRDefault="00B45539" w:rsidP="00005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047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Директор  ІРЦ         </w:t>
            </w:r>
          </w:p>
        </w:tc>
        <w:tc>
          <w:tcPr>
            <w:tcW w:w="2666" w:type="dxa"/>
          </w:tcPr>
          <w:p w:rsidR="00B45539" w:rsidRPr="005047F5" w:rsidRDefault="00B45539" w:rsidP="00005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371" w:type="dxa"/>
          </w:tcPr>
          <w:p w:rsidR="00B45539" w:rsidRPr="005047F5" w:rsidRDefault="00B45539" w:rsidP="00005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047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    Оксана ШАЛАЄНКО</w:t>
            </w:r>
          </w:p>
        </w:tc>
      </w:tr>
    </w:tbl>
    <w:p w:rsidR="00D97815" w:rsidRPr="00D97815" w:rsidRDefault="00D97815" w:rsidP="00D978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7815" w:rsidRPr="00D97815" w:rsidSect="009044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5CB"/>
    <w:multiLevelType w:val="hybridMultilevel"/>
    <w:tmpl w:val="F36040B6"/>
    <w:lvl w:ilvl="0" w:tplc="2EF274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14"/>
    <w:rsid w:val="00012062"/>
    <w:rsid w:val="00022525"/>
    <w:rsid w:val="00033714"/>
    <w:rsid w:val="00081321"/>
    <w:rsid w:val="00093D68"/>
    <w:rsid w:val="000A6A42"/>
    <w:rsid w:val="000B6D4A"/>
    <w:rsid w:val="001370A2"/>
    <w:rsid w:val="001C4D5F"/>
    <w:rsid w:val="001F23FE"/>
    <w:rsid w:val="00210DBA"/>
    <w:rsid w:val="00245541"/>
    <w:rsid w:val="002B0409"/>
    <w:rsid w:val="002C7BD5"/>
    <w:rsid w:val="00300973"/>
    <w:rsid w:val="00304D0F"/>
    <w:rsid w:val="003111EF"/>
    <w:rsid w:val="0033169C"/>
    <w:rsid w:val="003B3577"/>
    <w:rsid w:val="004003FF"/>
    <w:rsid w:val="004142D9"/>
    <w:rsid w:val="00414A99"/>
    <w:rsid w:val="004349BD"/>
    <w:rsid w:val="00437AAB"/>
    <w:rsid w:val="00462C3B"/>
    <w:rsid w:val="004B6177"/>
    <w:rsid w:val="004B7A3D"/>
    <w:rsid w:val="004F34F0"/>
    <w:rsid w:val="004F6265"/>
    <w:rsid w:val="005047F5"/>
    <w:rsid w:val="0055181E"/>
    <w:rsid w:val="0057363F"/>
    <w:rsid w:val="00586AAD"/>
    <w:rsid w:val="005B0108"/>
    <w:rsid w:val="005B2D7A"/>
    <w:rsid w:val="005B7DE8"/>
    <w:rsid w:val="005D59C9"/>
    <w:rsid w:val="00624C3E"/>
    <w:rsid w:val="0062572F"/>
    <w:rsid w:val="00626261"/>
    <w:rsid w:val="0063297F"/>
    <w:rsid w:val="0064630A"/>
    <w:rsid w:val="006773FF"/>
    <w:rsid w:val="0068186A"/>
    <w:rsid w:val="00683B77"/>
    <w:rsid w:val="00693716"/>
    <w:rsid w:val="00737941"/>
    <w:rsid w:val="0079092B"/>
    <w:rsid w:val="007F07F2"/>
    <w:rsid w:val="007F3237"/>
    <w:rsid w:val="00807166"/>
    <w:rsid w:val="00823518"/>
    <w:rsid w:val="008561D4"/>
    <w:rsid w:val="00875A7B"/>
    <w:rsid w:val="008B2C0D"/>
    <w:rsid w:val="008B3706"/>
    <w:rsid w:val="008C4762"/>
    <w:rsid w:val="00904448"/>
    <w:rsid w:val="0091007A"/>
    <w:rsid w:val="009D7881"/>
    <w:rsid w:val="009E072F"/>
    <w:rsid w:val="00A052E8"/>
    <w:rsid w:val="00A53455"/>
    <w:rsid w:val="00A8715B"/>
    <w:rsid w:val="00A955CA"/>
    <w:rsid w:val="00AA51A9"/>
    <w:rsid w:val="00AD0730"/>
    <w:rsid w:val="00B43200"/>
    <w:rsid w:val="00B45539"/>
    <w:rsid w:val="00B62498"/>
    <w:rsid w:val="00B93315"/>
    <w:rsid w:val="00BB4851"/>
    <w:rsid w:val="00BD37C7"/>
    <w:rsid w:val="00BF31C6"/>
    <w:rsid w:val="00C86CB6"/>
    <w:rsid w:val="00C87887"/>
    <w:rsid w:val="00CC16C0"/>
    <w:rsid w:val="00CC23A2"/>
    <w:rsid w:val="00CC4267"/>
    <w:rsid w:val="00D34DC7"/>
    <w:rsid w:val="00D44A7C"/>
    <w:rsid w:val="00D460F8"/>
    <w:rsid w:val="00D507A8"/>
    <w:rsid w:val="00D97815"/>
    <w:rsid w:val="00DA29BB"/>
    <w:rsid w:val="00DA6C33"/>
    <w:rsid w:val="00DC7019"/>
    <w:rsid w:val="00E05166"/>
    <w:rsid w:val="00E10B4C"/>
    <w:rsid w:val="00E11D14"/>
    <w:rsid w:val="00E25F73"/>
    <w:rsid w:val="00E86D62"/>
    <w:rsid w:val="00EA4949"/>
    <w:rsid w:val="00EC42E0"/>
    <w:rsid w:val="00EC7DA4"/>
    <w:rsid w:val="00ED4115"/>
    <w:rsid w:val="00EF52B8"/>
    <w:rsid w:val="00F00917"/>
    <w:rsid w:val="00F472CB"/>
    <w:rsid w:val="00F56857"/>
    <w:rsid w:val="00F643E3"/>
    <w:rsid w:val="00FA2CF9"/>
    <w:rsid w:val="00FA549F"/>
    <w:rsid w:val="00FC09C8"/>
    <w:rsid w:val="00FC1AA3"/>
    <w:rsid w:val="00FC25B4"/>
    <w:rsid w:val="00FC3471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7E35F-5E77-491B-BAC1-7D446C05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409"/>
    <w:pPr>
      <w:ind w:left="720"/>
      <w:contextualSpacing/>
    </w:pPr>
  </w:style>
  <w:style w:type="table" w:styleId="a4">
    <w:name w:val="Table Grid"/>
    <w:basedOn w:val="a1"/>
    <w:uiPriority w:val="39"/>
    <w:rsid w:val="002B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,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68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89</cp:revision>
  <dcterms:created xsi:type="dcterms:W3CDTF">2024-01-31T13:02:00Z</dcterms:created>
  <dcterms:modified xsi:type="dcterms:W3CDTF">2001-12-31T22:05:00Z</dcterms:modified>
</cp:coreProperties>
</file>