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</w:tblGrid>
      <w:tr w:rsidR="005D6351" w:rsidTr="00374856">
        <w:trPr>
          <w:trHeight w:val="810"/>
        </w:trPr>
        <w:tc>
          <w:tcPr>
            <w:tcW w:w="3270" w:type="dxa"/>
          </w:tcPr>
          <w:p w:rsidR="005D6351" w:rsidRPr="004F72ED" w:rsidRDefault="005D6351" w:rsidP="005D6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uk-UA"/>
              </w:rPr>
            </w:pPr>
            <w:r w:rsidRPr="004F72ED">
              <w:rPr>
                <w:rFonts w:ascii="Times New Roman" w:hAnsi="Times New Roman"/>
                <w:b/>
                <w:sz w:val="56"/>
                <w:szCs w:val="56"/>
                <w:lang w:val="uk-UA"/>
              </w:rPr>
              <w:t>01- 06</w:t>
            </w:r>
          </w:p>
        </w:tc>
      </w:tr>
    </w:tbl>
    <w:p w:rsidR="00374856" w:rsidRDefault="00374856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4856" w:rsidRDefault="00374856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4856" w:rsidRDefault="00374856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4856" w:rsidRDefault="00374856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4856" w:rsidRDefault="00374856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0215" w:type="dxa"/>
        <w:tblInd w:w="-686" w:type="dxa"/>
        <w:tblLook w:val="0000" w:firstRow="0" w:lastRow="0" w:firstColumn="0" w:lastColumn="0" w:noHBand="0" w:noVBand="0"/>
      </w:tblPr>
      <w:tblGrid>
        <w:gridCol w:w="5076"/>
        <w:gridCol w:w="5139"/>
      </w:tblGrid>
      <w:tr w:rsidR="00374856" w:rsidTr="00DB72E8">
        <w:trPr>
          <w:trHeight w:val="2066"/>
        </w:trPr>
        <w:tc>
          <w:tcPr>
            <w:tcW w:w="5076" w:type="dxa"/>
          </w:tcPr>
          <w:p w:rsidR="00374856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ПОГО</w:t>
            </w: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ДЖУЮ </w:t>
            </w:r>
          </w:p>
          <w:p w:rsidR="00374856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уповноважений трудового колективу </w:t>
            </w: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КУ «ІРЦ Великобагачанської селищної ради Полтавської області» </w:t>
            </w:r>
          </w:p>
          <w:p w:rsidR="00374856" w:rsidRPr="005D6351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 Ірина ПИСАРЕНКО</w:t>
            </w:r>
          </w:p>
          <w:p w:rsidR="00374856" w:rsidRDefault="00374856" w:rsidP="004452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«___»  грудня   202</w:t>
            </w:r>
            <w:r w:rsidR="004452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139" w:type="dxa"/>
          </w:tcPr>
          <w:p w:rsidR="00374856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374856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 КУ «ІРЦ Великобагачанської селищної ради Полтавської області» </w:t>
            </w:r>
          </w:p>
          <w:p w:rsidR="00374856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74856" w:rsidRPr="005D6351" w:rsidRDefault="00374856" w:rsidP="003748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 Оксана ШАЛАЄНКО</w:t>
            </w:r>
          </w:p>
          <w:p w:rsidR="00374856" w:rsidRDefault="00374856" w:rsidP="00445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«___»  грудня   202</w:t>
            </w:r>
            <w:r w:rsidR="004452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5D63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5D6351" w:rsidRPr="005D6351" w:rsidRDefault="005D6351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63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</w:p>
    <w:p w:rsidR="005D6351" w:rsidRPr="005D6351" w:rsidRDefault="005D6351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6351" w:rsidRPr="005D6351" w:rsidRDefault="005D6351" w:rsidP="005D63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Pr="007E4D1B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5D6351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РІЧНИЙ ПЛАН РОБОТИ </w:t>
      </w:r>
    </w:p>
    <w:p w:rsidR="005D6351" w:rsidRP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351" w:rsidRP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5D6351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комунальної установи «Інклюзивно-ресурсний центр </w:t>
      </w:r>
    </w:p>
    <w:p w:rsidR="005D6351" w:rsidRP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5D6351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Великобагачанської селищної ради Полтавської області» </w:t>
      </w:r>
    </w:p>
    <w:p w:rsidR="007E4D1B" w:rsidRDefault="007E4D1B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5D6351" w:rsidRPr="005D6351" w:rsidRDefault="005D6351" w:rsidP="005D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5D6351">
        <w:rPr>
          <w:rFonts w:ascii="Times New Roman" w:eastAsia="Calibri" w:hAnsi="Times New Roman" w:cs="Times New Roman"/>
          <w:b/>
          <w:sz w:val="36"/>
          <w:szCs w:val="36"/>
          <w:lang w:val="uk-UA"/>
        </w:rPr>
        <w:t>на 202</w:t>
      </w:r>
      <w:r w:rsidR="00AD6B28">
        <w:rPr>
          <w:rFonts w:ascii="Times New Roman" w:eastAsia="Calibri" w:hAnsi="Times New Roman" w:cs="Times New Roman"/>
          <w:b/>
          <w:sz w:val="36"/>
          <w:szCs w:val="36"/>
          <w:lang w:val="uk-UA"/>
        </w:rPr>
        <w:t>6</w:t>
      </w:r>
      <w:r w:rsidRPr="005D6351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рік </w:t>
      </w:r>
    </w:p>
    <w:p w:rsidR="00D460F8" w:rsidRDefault="00D460F8"/>
    <w:p w:rsidR="005D6351" w:rsidRDefault="005D6351"/>
    <w:p w:rsidR="005D6351" w:rsidRDefault="005D6351"/>
    <w:p w:rsidR="005D6351" w:rsidRDefault="005D6351"/>
    <w:p w:rsidR="005D6351" w:rsidRDefault="005D6351"/>
    <w:p w:rsidR="005D6351" w:rsidRDefault="005D6351"/>
    <w:p w:rsidR="005D6351" w:rsidRDefault="005D6351"/>
    <w:p w:rsidR="005D6351" w:rsidRDefault="005D6351"/>
    <w:p w:rsidR="007E4D1B" w:rsidRDefault="007E4D1B"/>
    <w:p w:rsidR="005D6351" w:rsidRDefault="005D6351"/>
    <w:p w:rsidR="005D6351" w:rsidRDefault="005D6351"/>
    <w:p w:rsidR="005D6351" w:rsidRDefault="005D6351"/>
    <w:p w:rsidR="005D6351" w:rsidRPr="00445232" w:rsidRDefault="005D6351" w:rsidP="005D63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127">
        <w:rPr>
          <w:rFonts w:ascii="Times New Roman" w:hAnsi="Times New Roman" w:cs="Times New Roman"/>
          <w:b/>
          <w:sz w:val="28"/>
          <w:szCs w:val="28"/>
        </w:rPr>
        <w:t>Велика Багачка 202</w:t>
      </w:r>
      <w:r w:rsidR="0044523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100127" w:rsidRDefault="00100127" w:rsidP="005D63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Зміст </w:t>
      </w:r>
    </w:p>
    <w:p w:rsidR="00100127" w:rsidRPr="00931A34" w:rsidRDefault="00100127" w:rsidP="0010012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 </w:t>
      </w:r>
    </w:p>
    <w:p w:rsidR="00100127" w:rsidRDefault="0010012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Організаційна робота</w:t>
      </w:r>
    </w:p>
    <w:p w:rsidR="00100127" w:rsidRDefault="0010012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ІІ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Інформаційно-аналітична діяльність</w:t>
      </w:r>
    </w:p>
    <w:p w:rsidR="00100127" w:rsidRDefault="0010012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ІІІ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Експертно-діагностична діяльність. </w:t>
      </w:r>
    </w:p>
    <w:p w:rsidR="0064466A" w:rsidRDefault="00100127" w:rsidP="0064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ІV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психолого-педагогічних, корекційно-розвиткових послуг. </w:t>
      </w:r>
      <w:r w:rsidR="006446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100127" w:rsidRDefault="0064466A" w:rsidP="0064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100127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</w:t>
      </w:r>
    </w:p>
    <w:p w:rsidR="0064466A" w:rsidRDefault="0064466A" w:rsidP="0064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C84" w:rsidRDefault="004F7C84" w:rsidP="004170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Інформаційно-просвітницька діяльність</w:t>
      </w:r>
    </w:p>
    <w:p w:rsidR="004170C4" w:rsidRDefault="004170C4" w:rsidP="004170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5.1. Надання рекомендацій закладам освіти</w:t>
      </w:r>
    </w:p>
    <w:p w:rsidR="004170C4" w:rsidRDefault="004170C4" w:rsidP="004170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5.2. Робота із засобами масової інформації</w:t>
      </w:r>
    </w:p>
    <w:p w:rsidR="004170C4" w:rsidRDefault="004170C4" w:rsidP="004170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5.3. Проведення інформаційно-просвітницьких заходів</w:t>
      </w:r>
    </w:p>
    <w:p w:rsidR="004F7C84" w:rsidRDefault="004F7C84" w:rsidP="004170C4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Консультативна робота</w:t>
      </w:r>
    </w:p>
    <w:p w:rsidR="004F7C84" w:rsidRDefault="004F7C84" w:rsidP="004F7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A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1A34">
        <w:rPr>
          <w:rFonts w:ascii="Times New Roman" w:hAnsi="Times New Roman" w:cs="Times New Roman"/>
          <w:b/>
          <w:sz w:val="28"/>
          <w:szCs w:val="28"/>
          <w:lang w:val="uk-UA"/>
        </w:rPr>
        <w:t>ІІ розділ.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кваліфікаційного рівня та фахової майстерності</w:t>
      </w:r>
    </w:p>
    <w:p w:rsidR="004F7C84" w:rsidRDefault="00AC22AC" w:rsidP="004F7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4F7C84" w:rsidRPr="00931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розділ.</w:t>
      </w:r>
      <w:r w:rsidR="004F7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EB5">
        <w:rPr>
          <w:rFonts w:ascii="Times New Roman" w:hAnsi="Times New Roman" w:cs="Times New Roman"/>
          <w:sz w:val="28"/>
          <w:szCs w:val="28"/>
          <w:lang w:val="uk-UA"/>
        </w:rPr>
        <w:t>Партнерство та співробітництво</w:t>
      </w:r>
    </w:p>
    <w:p w:rsidR="00EB3B29" w:rsidRDefault="00AC22AC" w:rsidP="00EB3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73EB5" w:rsidRPr="00931A34">
        <w:rPr>
          <w:rFonts w:ascii="Times New Roman" w:hAnsi="Times New Roman" w:cs="Times New Roman"/>
          <w:b/>
          <w:sz w:val="28"/>
          <w:szCs w:val="28"/>
          <w:lang w:val="uk-UA"/>
        </w:rPr>
        <w:t>Х розділ.</w:t>
      </w:r>
      <w:r w:rsidR="00873EB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Адміністративно-господарська діяльність, зміцнення матеріальної </w:t>
      </w:r>
    </w:p>
    <w:p w:rsidR="00873EB5" w:rsidRDefault="00EB3B29" w:rsidP="00EB3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73EB5">
        <w:rPr>
          <w:rFonts w:ascii="Times New Roman" w:hAnsi="Times New Roman" w:cs="Times New Roman"/>
          <w:sz w:val="28"/>
          <w:szCs w:val="28"/>
          <w:lang w:val="uk-UA"/>
        </w:rPr>
        <w:t>бази</w:t>
      </w:r>
    </w:p>
    <w:p w:rsidR="004F7C84" w:rsidRPr="00100127" w:rsidRDefault="004F7C84" w:rsidP="004F7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C84" w:rsidRDefault="004F7C84" w:rsidP="004F7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0127" w:rsidRPr="00100127" w:rsidRDefault="0010012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0127" w:rsidRDefault="0010012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167" w:rsidRDefault="00B52167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6E6" w:rsidRDefault="002E16E6" w:rsidP="008939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6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832559" w:rsidRDefault="008939C9" w:rsidP="006C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омунальна установа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«Інклюзивно-ресурсний центр Великобагачанської селищної ради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області»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 своїй діяльності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керується  Конституцією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України,  Конвенціє</w:t>
      </w:r>
      <w:r>
        <w:rPr>
          <w:rFonts w:ascii="Times New Roman" w:hAnsi="Times New Roman" w:cs="Times New Roman"/>
          <w:sz w:val="28"/>
          <w:szCs w:val="28"/>
          <w:lang w:val="uk-UA"/>
        </w:rPr>
        <w:t>ю про права осіб з інвалідністю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085A">
        <w:rPr>
          <w:rFonts w:ascii="Times New Roman" w:eastAsia="MS Mincho" w:hAnsi="Times New Roman" w:cs="Times New Roman"/>
          <w:color w:val="000000" w:themeColor="text1"/>
          <w:spacing w:val="2"/>
          <w:sz w:val="28"/>
          <w:szCs w:val="28"/>
          <w:lang w:val="uk-UA" w:eastAsia="ja-JP"/>
        </w:rPr>
        <w:t>Положення</w:t>
      </w:r>
      <w:r>
        <w:rPr>
          <w:rFonts w:ascii="Times New Roman" w:eastAsia="MS Mincho" w:hAnsi="Times New Roman" w:cs="Times New Roman"/>
          <w:color w:val="000000" w:themeColor="text1"/>
          <w:spacing w:val="2"/>
          <w:sz w:val="28"/>
          <w:szCs w:val="28"/>
          <w:lang w:val="uk-UA" w:eastAsia="ja-JP"/>
        </w:rPr>
        <w:t>м</w:t>
      </w:r>
      <w:r w:rsidRPr="0014085A">
        <w:rPr>
          <w:rFonts w:ascii="Times New Roman" w:eastAsia="MS Mincho" w:hAnsi="Times New Roman" w:cs="Times New Roman"/>
          <w:color w:val="000000" w:themeColor="text1"/>
          <w:spacing w:val="2"/>
          <w:sz w:val="28"/>
          <w:szCs w:val="28"/>
          <w:lang w:val="uk-UA" w:eastAsia="ja-JP"/>
        </w:rPr>
        <w:t xml:space="preserve"> </w:t>
      </w:r>
      <w:r w:rsidRPr="0014085A">
        <w:rPr>
          <w:rFonts w:ascii="Times New Roman" w:eastAsia="MS Mincho" w:hAnsi="Times New Roman" w:cs="Times New Roman"/>
          <w:color w:val="000000" w:themeColor="text1"/>
          <w:spacing w:val="1"/>
          <w:sz w:val="28"/>
          <w:szCs w:val="28"/>
          <w:lang w:val="uk-UA" w:eastAsia="ja-JP"/>
        </w:rPr>
        <w:t>про психологічну службу системи освіти України, Етичного ко</w:t>
      </w:r>
      <w:r w:rsidRPr="0014085A">
        <w:rPr>
          <w:rFonts w:ascii="Times New Roman" w:eastAsia="MS Mincho" w:hAnsi="Times New Roman" w:cs="Times New Roman"/>
          <w:color w:val="000000" w:themeColor="text1"/>
          <w:spacing w:val="-1"/>
          <w:sz w:val="28"/>
          <w:szCs w:val="28"/>
          <w:lang w:val="uk-UA" w:eastAsia="ja-JP"/>
        </w:rPr>
        <w:t>дексу товариства психологів України</w:t>
      </w:r>
      <w:r>
        <w:rPr>
          <w:rFonts w:ascii="Times New Roman" w:eastAsia="MS Mincho" w:hAnsi="Times New Roman" w:cs="Times New Roman"/>
          <w:color w:val="000000" w:themeColor="text1"/>
          <w:spacing w:val="-1"/>
          <w:sz w:val="28"/>
          <w:szCs w:val="28"/>
          <w:lang w:val="uk-UA" w:eastAsia="ja-JP"/>
        </w:rPr>
        <w:t>,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Законами України “Про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освіту”, “Про повну загальну середню освіту”, “Про професійну (професійно-технічну) освіту”, “Про фахову передвищу освіту”, “Про вищу освіту”, “Про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дошкільну освіту”, </w:t>
      </w:r>
      <w:r w:rsidR="00695F93">
        <w:rPr>
          <w:rFonts w:ascii="Times New Roman" w:hAnsi="Times New Roman" w:cs="Times New Roman"/>
          <w:sz w:val="28"/>
          <w:szCs w:val="28"/>
          <w:lang w:val="uk-UA"/>
        </w:rPr>
        <w:t xml:space="preserve">«Про позашкільну освіту», </w:t>
      </w:r>
      <w:r w:rsidR="00B009DB" w:rsidRPr="007458A2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постановою Кабінету Міністрів України від 12 липня 2017 р. № 545 «Про затвердження положення про інклюзивно-ресурсний центр» (із змінами)</w:t>
      </w:r>
      <w:r w:rsidR="00695F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09DB" w:rsidRPr="007458A2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постановами Верховної Ради України, прийнятими відповідно до Конституції та законів України, наказами Міністерства освіти і науки України, інших центральних органів виконавчої влади, рішеннями Засновника</w:t>
      </w:r>
      <w:r w:rsidR="00B52167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 – Великобагачанської селищної ради Миргородського району Полтавської області</w:t>
      </w:r>
      <w:r w:rsidR="00B009DB" w:rsidRPr="007458A2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 xml:space="preserve">, </w:t>
      </w:r>
      <w:r w:rsidR="00695F93">
        <w:rPr>
          <w:rFonts w:ascii="Times New Roman" w:hAnsi="Times New Roman" w:cs="Times New Roman"/>
          <w:sz w:val="28"/>
          <w:szCs w:val="28"/>
          <w:lang w:val="uk-UA"/>
        </w:rPr>
        <w:t>Положенням про комунальну устан</w:t>
      </w:r>
      <w:r w:rsidR="00B009DB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695F93">
        <w:rPr>
          <w:rFonts w:ascii="Times New Roman" w:hAnsi="Times New Roman" w:cs="Times New Roman"/>
          <w:sz w:val="28"/>
          <w:szCs w:val="28"/>
          <w:lang w:val="uk-UA"/>
        </w:rPr>
        <w:t>у «Інклюзивно-ресурсний центр Великобагачанської селищної ради Полтавської області»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правилами внутрішнього трудового розпорядку</w:t>
      </w:r>
      <w:r w:rsidR="00695F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0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2559" w:rsidRPr="00832559" w:rsidRDefault="00B52167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КУ «Інклюзивно-ресурсний центр Великобагачанської селищної ради Полтавської області»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у своїй роботі викону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завдання: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1) проведення комплексної оцінки, у тому числі повторної, та здійснення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системного кваліфікованого супроводу осіб у разі встановлення у них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особливих освітніх потреб;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2) надання рекомендацій закладам освіти щодо розроблення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індивідуальної програми розвитку особи;</w:t>
      </w:r>
    </w:p>
    <w:p w:rsidR="00832559" w:rsidRPr="00832559" w:rsidRDefault="00710EBA" w:rsidP="0083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E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3) консультування батьків, інших законних представників особи з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832559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 щодо особливостей її розвитку;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4) участь</w:t>
      </w:r>
      <w:r w:rsidR="002F3349" w:rsidRPr="002F3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у діяльності команди психолого-педагогічного супроводу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особи з особливими освітніми потребами, вебінарах, семінарах, тренінгах,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майстер-класах для підвищення кваліфікації обміну досвідом;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5) надання психолого-педагогічних, корекційно-розвиткових та інших</w:t>
      </w:r>
      <w:r w:rsidR="005D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послуг дітям з особливими освітніми потребами (дітям раннього та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дошкільного віку, які не відвідують заклади дошкільної освіти, дітям, які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здобувають освіту у формі педа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>гогічного патронажу та дітям із числа внутрішньо переміщених осіб;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6) визначення потреби в асистенті учня та/або супроводі дитини з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 в інклюзивному класі (групі);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7) визначення категорії (типу) особливих освітніх потреб (труднощів),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ступеня їх прояву та рівня підтримки особи з особливими освітніми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потребами в закладі освіти;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8) надання консультативної, психологічної допомоги батькам, іншим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законним представникам осіб з особливими освітніми потребами у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формуванні позитивної мотивації щодо розвитку таких дітей та підвищення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обізнаності щодо організації їх навчання і виховання;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lastRenderedPageBreak/>
        <w:t>9) інформування громади про діяльність інклюзивно-ресурсного центру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та взаємодія з місцевими органами виконавчої влади, органами місцевого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самоврядування, закладами освіти, закладами охорони здоров’я, закладами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(установами) соціального захисту населення, службами у справах дітей;</w:t>
      </w:r>
    </w:p>
    <w:p w:rsidR="00832559" w:rsidRPr="00832559" w:rsidRDefault="00832559" w:rsidP="0069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10) підготовка звітної та аналітичної інформації про результати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832559" w:rsidRPr="00832559" w:rsidRDefault="00832559" w:rsidP="00A84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У період воєнного стану, надзвичайної ситуації або надзвичайного стану</w:t>
      </w:r>
    </w:p>
    <w:p w:rsidR="00B95A58" w:rsidRDefault="00832559" w:rsidP="0083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559">
        <w:rPr>
          <w:rFonts w:ascii="Times New Roman" w:hAnsi="Times New Roman" w:cs="Times New Roman"/>
          <w:sz w:val="28"/>
          <w:szCs w:val="28"/>
          <w:lang w:val="uk-UA"/>
        </w:rPr>
        <w:t>(особливого пері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оду) </w:t>
      </w:r>
      <w:r w:rsidR="002F3349">
        <w:rPr>
          <w:rFonts w:ascii="Times New Roman" w:hAnsi="Times New Roman" w:cs="Times New Roman"/>
          <w:sz w:val="28"/>
          <w:szCs w:val="28"/>
          <w:lang w:val="uk-UA"/>
        </w:rPr>
        <w:t>фахі</w:t>
      </w:r>
      <w:r w:rsidR="00B5216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F3349">
        <w:rPr>
          <w:rFonts w:ascii="Times New Roman" w:hAnsi="Times New Roman" w:cs="Times New Roman"/>
          <w:sz w:val="28"/>
          <w:szCs w:val="28"/>
          <w:lang w:val="uk-UA"/>
        </w:rPr>
        <w:t xml:space="preserve">цями (консультантами) інклюзивно-ресурсного центру 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>викону</w:t>
      </w:r>
      <w:r w:rsidR="00B95A58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A84620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завдання</w:t>
      </w:r>
      <w:r w:rsidRPr="0083255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95A58" w:rsidRDefault="00B95A58" w:rsidP="00B9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A5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проведення комплексної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оцінки, у тому числі повторної, та здійснення системного кваліфікованого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супроводу осіб з особливими освітніми потребами, які вимушені змінити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своє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 проживання (перебування);</w:t>
      </w:r>
    </w:p>
    <w:p w:rsidR="00B95A58" w:rsidRDefault="00B95A58" w:rsidP="00B9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надання консультацій батькам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(іншим законним представникам) особи з особливими освітніми потребами,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які переїхали на тимчасове місце проживання для отримання психологічної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2559" w:rsidRDefault="00B95A58" w:rsidP="00B9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корекційно-розвитков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занят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84620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ітьми 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із числа внутрішньо переміщених осіб</w:t>
      </w:r>
      <w:r w:rsidR="00832559" w:rsidRPr="00B95A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09DB" w:rsidRDefault="00B009DB" w:rsidP="00B0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</w:pPr>
      <w:r w:rsidRPr="007458A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Інформація про результати комплексної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психолого-педагогічної </w:t>
      </w:r>
      <w:r w:rsidRPr="007458A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оцінки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розвитку </w:t>
      </w:r>
      <w:r w:rsidRPr="007458A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є конфіденційною. Обробка та захист персональних даних дітей в Центрі здійснюється відповідно до вимог Закону України “Про захист персональних даних”.</w:t>
      </w:r>
    </w:p>
    <w:p w:rsidR="003E4F51" w:rsidRPr="003E4F51" w:rsidRDefault="001C7507" w:rsidP="003E4F5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3E4F51"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організації та обліку роботи </w:t>
      </w:r>
      <w:r w:rsidR="002F33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педагогічні працівники </w:t>
      </w:r>
      <w:r w:rsidR="003E4F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інклюзивно-ресурсного </w:t>
      </w:r>
      <w:r w:rsidR="003E4F51"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центру ведуть документацію в електрон</w:t>
      </w:r>
      <w:r w:rsidR="003E4F51"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521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 або паперовій формі</w:t>
      </w:r>
      <w:r w:rsidR="003E4F51"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зокрема:</w:t>
      </w:r>
    </w:p>
    <w:p w:rsidR="003E4F51" w:rsidRPr="003E4F51" w:rsidRDefault="003E4F51" w:rsidP="003E4F5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181"/>
      <w:bookmarkEnd w:id="0"/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річний план роботи </w:t>
      </w:r>
      <w:r w:rsidR="00B521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інклюзивно-ресурсного 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центру;</w:t>
      </w:r>
    </w:p>
    <w:p w:rsidR="003E4F51" w:rsidRPr="003E4F51" w:rsidRDefault="003E4F51" w:rsidP="003E4F5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182"/>
      <w:bookmarkEnd w:id="1"/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річний план роботи фахівців </w:t>
      </w:r>
      <w:r w:rsidR="002F33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ІРЦ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4F51" w:rsidRDefault="003E4F51" w:rsidP="003E4F5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n183"/>
      <w:bookmarkEnd w:id="2"/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щотижневі графіки роботи </w:t>
      </w:r>
      <w:r w:rsidR="002F33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ІРЦ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фахівців </w:t>
      </w:r>
      <w:r w:rsidR="002F33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ІРЦ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2167" w:rsidRPr="0002641B" w:rsidRDefault="00B52167" w:rsidP="003E4F5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особові справи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пройшли комплексну оцінку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02641B" w:rsidRPr="0002641B" w:rsidRDefault="0002641B" w:rsidP="003E4F5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використанням системи автоматизації роботи інклюзивно-ресурсних 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ів:</w:t>
      </w:r>
    </w:p>
    <w:p w:rsidR="003E4F51" w:rsidRPr="003E4F51" w:rsidRDefault="003E4F51" w:rsidP="001C750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n184"/>
      <w:bookmarkStart w:id="4" w:name="n185"/>
      <w:bookmarkEnd w:id="3"/>
      <w:bookmarkEnd w:id="4"/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обліку заяв</w:t>
      </w:r>
      <w:r w:rsidR="000264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проведення комплексної оцінки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4F51" w:rsidRPr="003E4F51" w:rsidRDefault="003E4F51" w:rsidP="001C750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n186"/>
      <w:bookmarkEnd w:id="5"/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обліку висновків про комплексну оцінку;</w:t>
      </w:r>
    </w:p>
    <w:p w:rsidR="003E4F51" w:rsidRDefault="0002641B" w:rsidP="001C750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18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річний звіт інклюзивно-ресурсного </w:t>
      </w:r>
      <w:r w:rsidRPr="003E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центру</w:t>
      </w:r>
      <w:r w:rsidR="005B48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1-ІРЦ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02641B" w:rsidRDefault="0002641B" w:rsidP="0002641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журнал обліку надання психолого-педагогічних, корекційно-розвиткових послуг особам з особливими освітніми потребами. </w:t>
      </w:r>
    </w:p>
    <w:p w:rsidR="0002641B" w:rsidRPr="0002641B" w:rsidRDefault="0002641B" w:rsidP="0002641B">
      <w:pPr>
        <w:pStyle w:val="a7"/>
        <w:shd w:val="clear" w:color="auto" w:fill="FFFFFF"/>
        <w:spacing w:after="0" w:line="240" w:lineRule="auto"/>
        <w:ind w:left="8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25692" w:rsidRPr="00B009DB" w:rsidRDefault="00C25692" w:rsidP="00B95A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підлягають обов</w:t>
      </w:r>
      <w:r w:rsidR="00B009DB" w:rsidRPr="00B009DB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язковій атестації ате</w:t>
      </w:r>
      <w:r w:rsidR="00B009DB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аційною комісією ІІ рівня управління з питань освіти, культури, молоді, туризму,  спорту  та гуманітарного розвитку виконавого комітету Великобагачанської селищної ради Миргородського району Полтавської області відповідно до наказу Міністерства осві</w:t>
      </w:r>
      <w:r w:rsidR="000F22A7">
        <w:rPr>
          <w:rFonts w:ascii="Times New Roman" w:hAnsi="Times New Roman" w:cs="Times New Roman"/>
          <w:sz w:val="28"/>
          <w:szCs w:val="28"/>
          <w:lang w:val="uk-UA"/>
        </w:rPr>
        <w:t xml:space="preserve">ти і науки від 09.09.2022 </w:t>
      </w:r>
      <w:r w:rsidR="000F22A7" w:rsidRPr="002F33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805 </w:t>
      </w:r>
      <w:r w:rsidR="000F22A7">
        <w:rPr>
          <w:rFonts w:ascii="Times New Roman" w:hAnsi="Times New Roman" w:cs="Times New Roman"/>
          <w:sz w:val="28"/>
          <w:szCs w:val="28"/>
          <w:lang w:val="uk-UA"/>
        </w:rPr>
        <w:t>(зі змінами</w:t>
      </w:r>
      <w:r w:rsidR="00EC714B">
        <w:rPr>
          <w:rFonts w:ascii="Times New Roman" w:hAnsi="Times New Roman" w:cs="Times New Roman"/>
          <w:sz w:val="28"/>
          <w:szCs w:val="28"/>
          <w:lang w:val="uk-UA"/>
        </w:rPr>
        <w:t xml:space="preserve"> та в редакції наказу МОН від 10.09.2024 № 1277)</w:t>
      </w:r>
      <w:r w:rsidR="000F2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2A7" w:rsidRPr="002F33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0F22A7" w:rsidRPr="002F334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атестацію педагогічних працівників»</w:t>
      </w:r>
      <w:r w:rsidR="000F22A7" w:rsidRPr="002F33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0F22A7">
        <w:rPr>
          <w:rFonts w:ascii="Times New Roman" w:hAnsi="Times New Roman" w:cs="Times New Roman"/>
          <w:sz w:val="28"/>
          <w:szCs w:val="28"/>
          <w:lang w:val="uk-UA"/>
        </w:rPr>
        <w:t xml:space="preserve"> підвищують свій кваліфікаційний рівень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 w:rsidR="000F22A7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освіти і науки </w:t>
      </w:r>
      <w:r>
        <w:rPr>
          <w:rFonts w:ascii="Times New Roman" w:hAnsi="Times New Roman" w:cs="Times New Roman"/>
          <w:sz w:val="28"/>
          <w:szCs w:val="28"/>
          <w:lang w:val="uk-UA"/>
        </w:rPr>
        <w:t>від 21 серпня 2019 № 800</w:t>
      </w:r>
      <w:r w:rsidR="000F22A7" w:rsidRPr="000F22A7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="000F22A7" w:rsidRPr="00B009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«Деякі питання підвищення кваліфікації педагогічних і науково-педагогічних працівників»</w:t>
      </w:r>
      <w:r w:rsidR="00B009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</w:p>
    <w:p w:rsidR="00EF4C59" w:rsidRDefault="00EF4C59" w:rsidP="002E11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EA9" w:rsidRPr="00925630" w:rsidRDefault="00E42EA9" w:rsidP="002E11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6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 розділ. Організаційна робота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E42EA9" w:rsidRPr="00E42EA9" w:rsidTr="00E42EA9">
        <w:tc>
          <w:tcPr>
            <w:tcW w:w="495" w:type="dxa"/>
            <w:tcBorders>
              <w:right w:val="single" w:sz="4" w:space="0" w:color="auto"/>
            </w:tcBorders>
          </w:tcPr>
          <w:p w:rsid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E42EA9" w:rsidRPr="00E42EA9" w:rsidRDefault="00E42EA9" w:rsidP="00E4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E42EA9" w:rsidRPr="00E42EA9" w:rsidRDefault="00E42EA9" w:rsidP="001A7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E42EA9" w:rsidRPr="00E42EA9" w:rsidTr="00925630">
        <w:trPr>
          <w:trHeight w:val="2064"/>
        </w:trPr>
        <w:tc>
          <w:tcPr>
            <w:tcW w:w="495" w:type="dxa"/>
            <w:tcBorders>
              <w:right w:val="single" w:sz="4" w:space="0" w:color="auto"/>
            </w:tcBorders>
          </w:tcPr>
          <w:p w:rsidR="00E42EA9" w:rsidRPr="007322CF" w:rsidRDefault="002B5069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22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E42EA9" w:rsidRPr="008C630A" w:rsidRDefault="00E42EA9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Облаштування та </w:t>
            </w:r>
          </w:p>
          <w:p w:rsidR="00E42EA9" w:rsidRPr="008C630A" w:rsidRDefault="00E42EA9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удосконалення приміщень з архітектурною доступністю для роботи з особами  з особливими освітніми потребами.</w:t>
            </w:r>
          </w:p>
        </w:tc>
        <w:tc>
          <w:tcPr>
            <w:tcW w:w="1956" w:type="dxa"/>
          </w:tcPr>
          <w:p w:rsidR="00E42EA9" w:rsidRPr="00E42EA9" w:rsidRDefault="00E42EA9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42EA9" w:rsidRPr="00E42EA9" w:rsidRDefault="00E42EA9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42EA9" w:rsidRPr="008C630A" w:rsidRDefault="00E42EA9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42EA9" w:rsidRPr="00E42EA9" w:rsidRDefault="00E42EA9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42EA9" w:rsidRPr="00E42EA9" w:rsidRDefault="00E42EA9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Засновник</w:t>
            </w:r>
          </w:p>
          <w:p w:rsidR="00E42EA9" w:rsidRPr="00E42EA9" w:rsidRDefault="00E42EA9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42EA9" w:rsidRPr="00E42EA9" w:rsidRDefault="00E42EA9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42EA9" w:rsidRPr="00E42EA9" w:rsidRDefault="00E42EA9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E42EA9" w:rsidRPr="00E42EA9" w:rsidRDefault="00E42EA9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  <w:p w:rsidR="00E42EA9" w:rsidRPr="00E42EA9" w:rsidRDefault="00E42EA9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25630" w:rsidRPr="00E42EA9" w:rsidTr="00E42EA9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925630" w:rsidRPr="007322CF" w:rsidRDefault="00033F1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925630" w:rsidRPr="008C630A" w:rsidRDefault="00925630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•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  <w:t>Оформлення кабінетів фахівців</w:t>
            </w:r>
            <w:r w:rsid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(консультантів) ІРЦ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925630" w:rsidRPr="008C630A" w:rsidRDefault="00925630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•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  <w:t xml:space="preserve"> О</w:t>
            </w:r>
            <w:r w:rsidR="00EC00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формл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ення інформаційного </w:t>
            </w:r>
            <w:r w:rsidR="006446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змінного 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куточка для батьків та місця очікування для відвідувачів.</w:t>
            </w:r>
          </w:p>
        </w:tc>
        <w:tc>
          <w:tcPr>
            <w:tcW w:w="1956" w:type="dxa"/>
          </w:tcPr>
          <w:p w:rsidR="00925630" w:rsidRPr="008C630A" w:rsidRDefault="00925630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C630A" w:rsidRDefault="008C630A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Баранник Т.В.</w:t>
            </w:r>
          </w:p>
          <w:p w:rsidR="0064466A" w:rsidRDefault="0064466A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25630" w:rsidRDefault="00925630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Писаренко І.В.</w:t>
            </w:r>
          </w:p>
          <w:p w:rsidR="0064466A" w:rsidRPr="00E42EA9" w:rsidRDefault="0064466A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25630" w:rsidRPr="00E42EA9" w:rsidRDefault="00925630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Шепель Т.О.</w:t>
            </w:r>
          </w:p>
          <w:p w:rsidR="00925630" w:rsidRPr="008C630A" w:rsidRDefault="00925630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925630" w:rsidRPr="00E42EA9" w:rsidRDefault="00925630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25630" w:rsidRPr="00341D0F" w:rsidTr="008C630A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925630" w:rsidRPr="007322CF" w:rsidRDefault="00033F1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925630" w:rsidRPr="008C630A" w:rsidRDefault="00925630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Взаємодія з місцевими органами виконавчої влади, органами місцевого само</w:t>
            </w:r>
            <w:r w:rsidR="00EC00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врядування, закладами освіти, закладами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та корекційно-розвиткової допомоги дітям з особливими освітніми потребами починаючи з раннього віку,  в разі потреби із залученням відповідних спеціалістів.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925630" w:rsidRPr="008C630A" w:rsidRDefault="00925630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0F6" w:rsidRDefault="00EC00F6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25630" w:rsidRPr="008C630A" w:rsidRDefault="00925630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0" w:rsidRPr="008C630A" w:rsidRDefault="00925630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925630" w:rsidRPr="008C630A" w:rsidRDefault="00925630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925630" w:rsidRPr="008C630A" w:rsidRDefault="00925630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A62E62" w:rsidRDefault="00925630" w:rsidP="00C542EF">
            <w:pPr>
              <w:spacing w:after="0" w:line="240" w:lineRule="auto"/>
              <w:ind w:right="-19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Баранник Т.В. </w:t>
            </w:r>
          </w:p>
          <w:p w:rsidR="00925630" w:rsidRPr="008C630A" w:rsidRDefault="00925630" w:rsidP="00C542EF">
            <w:pPr>
              <w:spacing w:after="0" w:line="240" w:lineRule="auto"/>
              <w:ind w:right="-19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у сп</w:t>
            </w:r>
            <w:r w:rsidR="00A62E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івпраці з: </w:t>
            </w:r>
            <w:r w:rsidR="006446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УПОКМТС та ГР (Супіга </w:t>
            </w:r>
            <w:r w:rsidRPr="008C630A">
              <w:rPr>
                <w:rFonts w:ascii="Times New Roman" w:hAnsi="Times New Roman"/>
                <w:sz w:val="28"/>
                <w:szCs w:val="28"/>
                <w:lang w:val="uk-UA"/>
              </w:rPr>
              <w:t>І.Д.);</w:t>
            </w:r>
          </w:p>
          <w:p w:rsidR="0064466A" w:rsidRDefault="00A62E62" w:rsidP="00C542EF">
            <w:pPr>
              <w:spacing w:after="0" w:line="240" w:lineRule="auto"/>
              <w:ind w:right="-19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ВОМС</w:t>
            </w:r>
            <w:r w:rsidR="00925630" w:rsidRPr="008C6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Біло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925630" w:rsidRPr="008C6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церківської СР (ЯкименкоЛ.В.); </w:t>
            </w:r>
          </w:p>
          <w:p w:rsidR="0064466A" w:rsidRDefault="00A62E62" w:rsidP="00C542EF">
            <w:pPr>
              <w:spacing w:after="0" w:line="240" w:lineRule="auto"/>
              <w:ind w:right="-19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ВОМС</w:t>
            </w:r>
            <w:r w:rsidR="00925630" w:rsidRPr="008C63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Гоголівської СР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Філіпас </w:t>
            </w:r>
            <w:r w:rsidR="0064466A" w:rsidRPr="00A62E62">
              <w:rPr>
                <w:rFonts w:ascii="Times New Roman" w:hAnsi="Times New Roman"/>
                <w:sz w:val="28"/>
                <w:szCs w:val="28"/>
                <w:lang w:val="uk-UA"/>
              </w:rPr>
              <w:t>С.О</w:t>
            </w:r>
            <w:r w:rsidR="00925630" w:rsidRPr="008C630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64466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25630" w:rsidRDefault="0064466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службами у справах дітей ТГ</w:t>
            </w:r>
            <w:r w:rsidR="00A62E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62E62" w:rsidRPr="008C630A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3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закладами соціального захисту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925630" w:rsidRPr="00425E3F" w:rsidRDefault="00925630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630A" w:rsidRPr="00E42EA9" w:rsidTr="00033F14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8C630A" w:rsidRPr="007322CF" w:rsidRDefault="002B5069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22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8C630A" w:rsidRPr="0064466A" w:rsidRDefault="008C630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Проведення роботи з відділами освіти, молоді та спорту Гоголівської, Білоцерківської територіальних громад щодо підписання Угоди про с</w:t>
            </w:r>
            <w:r w:rsidR="0064466A">
              <w:rPr>
                <w:rFonts w:ascii="Times New Roman" w:hAnsi="Times New Roman"/>
                <w:sz w:val="28"/>
                <w:szCs w:val="28"/>
                <w:lang w:val="uk-UA"/>
              </w:rPr>
              <w:t>півпрацю селищних/сільської рад</w:t>
            </w: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підписання договору про міжбюджетний трансферт </w:t>
            </w: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територіальних громад (згідно ЗУ «Про співпрацю територіальних громад»)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618CA" w:rsidRDefault="00D618C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64466A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:rsidR="008C630A" w:rsidRPr="0064466A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2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Шалаєнко О.В. у </w:t>
            </w:r>
            <w:r w:rsidR="00A62E62">
              <w:rPr>
                <w:rFonts w:ascii="Times New Roman" w:hAnsi="Times New Roman"/>
                <w:sz w:val="28"/>
                <w:szCs w:val="28"/>
                <w:lang w:val="uk-UA"/>
              </w:rPr>
              <w:t>взаємодії</w:t>
            </w:r>
            <w:r w:rsidRPr="006446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62E62">
              <w:rPr>
                <w:rFonts w:ascii="Times New Roman" w:hAnsi="Times New Roman"/>
                <w:sz w:val="28"/>
                <w:szCs w:val="28"/>
                <w:lang w:val="uk-UA"/>
              </w:rPr>
              <w:t>з селищними/ сільською  радами (Лещенко І.В.</w:t>
            </w:r>
          </w:p>
          <w:p w:rsidR="00A62E62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Даценко В.П.</w:t>
            </w:r>
          </w:p>
          <w:p w:rsidR="00A62E62" w:rsidRPr="0064466A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Чернуха О.В.)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C630A" w:rsidRPr="00E42EA9" w:rsidRDefault="008C630A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33F14" w:rsidRPr="001E335D" w:rsidTr="00B52167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033F14" w:rsidRPr="007322CF" w:rsidRDefault="00033F1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033F14" w:rsidRPr="00E42EA9" w:rsidRDefault="00033F14" w:rsidP="00D63B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Складання та затвердження річного плану роботи ІРЦ</w:t>
            </w:r>
            <w:r w:rsidR="00D618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="00D63B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D618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956" w:type="dxa"/>
          </w:tcPr>
          <w:p w:rsidR="00033F14" w:rsidRPr="00E42EA9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033F14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  <w:p w:rsidR="00033F14" w:rsidRPr="00E42EA9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Фахівці ІРЦ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033F14" w:rsidRPr="00E42EA9" w:rsidRDefault="00033F14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33F14" w:rsidRPr="00033F14" w:rsidTr="00B52167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033F14" w:rsidRDefault="00033F1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033F14" w:rsidRDefault="00033F1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Щотижневе планування діяльності ІРЦ (на основі щотижневих графіків роботи фахівців ІРЦ)</w:t>
            </w:r>
          </w:p>
        </w:tc>
        <w:tc>
          <w:tcPr>
            <w:tcW w:w="1956" w:type="dxa"/>
          </w:tcPr>
          <w:p w:rsidR="00033F14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Щотижня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033F14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  <w:p w:rsidR="00033F14" w:rsidRPr="00E42EA9" w:rsidRDefault="00033F14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033F14" w:rsidRPr="00E42EA9" w:rsidRDefault="00033F14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D618CA" w:rsidRPr="00033F14" w:rsidTr="00B52167">
        <w:trPr>
          <w:trHeight w:val="274"/>
        </w:trPr>
        <w:tc>
          <w:tcPr>
            <w:tcW w:w="495" w:type="dxa"/>
            <w:tcBorders>
              <w:right w:val="single" w:sz="4" w:space="0" w:color="auto"/>
            </w:tcBorders>
          </w:tcPr>
          <w:p w:rsidR="00D618CA" w:rsidRDefault="00D618CA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D618CA" w:rsidRDefault="00D618CA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Планування та складання тижневих графіків роботи фахівців (консультантів) ІРЦ </w:t>
            </w:r>
          </w:p>
        </w:tc>
        <w:tc>
          <w:tcPr>
            <w:tcW w:w="1956" w:type="dxa"/>
          </w:tcPr>
          <w:p w:rsidR="00D618CA" w:rsidRDefault="00D618CA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Щотижня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D618CA" w:rsidRDefault="00D618CA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Баранник Т.В.</w:t>
            </w:r>
          </w:p>
          <w:p w:rsidR="00D618CA" w:rsidRDefault="00D618CA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Писаренко І.В.</w:t>
            </w:r>
          </w:p>
          <w:p w:rsidR="00D618CA" w:rsidRPr="00E42EA9" w:rsidRDefault="00D618CA" w:rsidP="00C54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D618CA" w:rsidRPr="00E42EA9" w:rsidRDefault="00D618CA" w:rsidP="00C542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E42EA9" w:rsidRDefault="00E42EA9" w:rsidP="000F5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Pr="00FE6B4C" w:rsidRDefault="00E42EA9" w:rsidP="000F54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B4C">
        <w:rPr>
          <w:rFonts w:ascii="Times New Roman" w:hAnsi="Times New Roman" w:cs="Times New Roman"/>
          <w:b/>
          <w:sz w:val="28"/>
          <w:szCs w:val="28"/>
          <w:lang w:val="uk-UA"/>
        </w:rPr>
        <w:t>ІІ розділ. Інформаційно-аналітична діяльність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8C630A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8C630A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8C630A" w:rsidRPr="00E42EA9" w:rsidTr="008C630A">
        <w:tc>
          <w:tcPr>
            <w:tcW w:w="495" w:type="dxa"/>
            <w:tcBorders>
              <w:right w:val="single" w:sz="4" w:space="0" w:color="auto"/>
            </w:tcBorders>
          </w:tcPr>
          <w:p w:rsidR="008C630A" w:rsidRPr="007322CF" w:rsidRDefault="002B5069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22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8C630A" w:rsidRPr="00835FDE" w:rsidRDefault="005B481D" w:rsidP="00C542EF">
            <w:pPr>
              <w:pStyle w:val="a3"/>
              <w:spacing w:before="0"/>
              <w:ind w:firstLine="0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8C630A" w:rsidRPr="00835FDE">
              <w:rPr>
                <w:rFonts w:ascii="Times New Roman" w:hAnsi="Times New Roman"/>
                <w:sz w:val="28"/>
                <w:szCs w:val="28"/>
              </w:rPr>
              <w:t xml:space="preserve">Ведення ділової документації </w:t>
            </w:r>
            <w:r w:rsidR="00A62E62" w:rsidRPr="00835FDE">
              <w:rPr>
                <w:rFonts w:ascii="Times New Roman" w:hAnsi="Times New Roman"/>
                <w:sz w:val="28"/>
                <w:szCs w:val="28"/>
              </w:rPr>
              <w:t>комунальної установи</w:t>
            </w:r>
            <w:r w:rsidR="008C630A" w:rsidRPr="00835FDE">
              <w:rPr>
                <w:rFonts w:ascii="Times New Roman" w:hAnsi="Times New Roman"/>
                <w:sz w:val="28"/>
                <w:szCs w:val="28"/>
              </w:rPr>
              <w:t xml:space="preserve"> «ІРЦ Велико</w:t>
            </w:r>
            <w:r w:rsidR="00A62E62" w:rsidRPr="00835FDE">
              <w:rPr>
                <w:rFonts w:ascii="Times New Roman" w:hAnsi="Times New Roman"/>
                <w:sz w:val="28"/>
                <w:szCs w:val="28"/>
              </w:rPr>
              <w:t>-</w:t>
            </w:r>
            <w:r w:rsidR="008C630A" w:rsidRPr="00835FDE">
              <w:rPr>
                <w:rFonts w:ascii="Times New Roman" w:hAnsi="Times New Roman"/>
                <w:sz w:val="28"/>
                <w:szCs w:val="28"/>
              </w:rPr>
              <w:t xml:space="preserve">багачанської </w:t>
            </w:r>
            <w:r w:rsidR="00835FDE" w:rsidRPr="00835FDE">
              <w:rPr>
                <w:rFonts w:ascii="Times New Roman" w:hAnsi="Times New Roman"/>
                <w:sz w:val="28"/>
                <w:szCs w:val="28"/>
              </w:rPr>
              <w:t>селищної ради</w:t>
            </w:r>
            <w:r w:rsidR="008C630A" w:rsidRPr="00835FDE">
              <w:rPr>
                <w:rFonts w:ascii="Times New Roman" w:hAnsi="Times New Roman"/>
                <w:sz w:val="28"/>
                <w:szCs w:val="28"/>
              </w:rPr>
              <w:t>»</w:t>
            </w:r>
            <w:r w:rsidR="00665154" w:rsidRPr="003E4F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електронн</w:t>
            </w:r>
            <w:r w:rsidR="00665154">
              <w:rPr>
                <w:rFonts w:ascii="Times New Roman" w:hAnsi="Times New Roman"/>
                <w:color w:val="000000"/>
                <w:sz w:val="28"/>
                <w:szCs w:val="28"/>
              </w:rPr>
              <w:t>ій або паперовій формі</w:t>
            </w:r>
            <w:r w:rsidR="008C630A" w:rsidRPr="00931A3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630A" w:rsidRPr="00931A34" w:rsidRDefault="008C630A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34">
              <w:rPr>
                <w:rFonts w:ascii="Times New Roman" w:hAnsi="Times New Roman"/>
                <w:sz w:val="28"/>
                <w:szCs w:val="28"/>
              </w:rPr>
              <w:t>річний план роботи  ІРЦ;</w:t>
            </w:r>
          </w:p>
          <w:p w:rsidR="008C630A" w:rsidRPr="00931A34" w:rsidRDefault="008C630A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34">
              <w:rPr>
                <w:rFonts w:ascii="Times New Roman" w:hAnsi="Times New Roman"/>
                <w:sz w:val="28"/>
                <w:szCs w:val="28"/>
              </w:rPr>
              <w:t>річний план роботи фахівців ІРЦ;</w:t>
            </w:r>
          </w:p>
          <w:p w:rsidR="00A62E62" w:rsidRDefault="008C630A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34">
              <w:rPr>
                <w:rFonts w:ascii="Times New Roman" w:hAnsi="Times New Roman"/>
                <w:sz w:val="28"/>
                <w:szCs w:val="28"/>
              </w:rPr>
              <w:t>щотижневі графіки роботи  ІРЦ</w:t>
            </w:r>
            <w:r w:rsidR="00A62E62">
              <w:rPr>
                <w:rFonts w:ascii="Times New Roman" w:hAnsi="Times New Roman"/>
                <w:sz w:val="28"/>
                <w:szCs w:val="28"/>
              </w:rPr>
              <w:t>;</w:t>
            </w:r>
            <w:r w:rsidRPr="00931A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630A" w:rsidRPr="00931A34" w:rsidRDefault="00A62E62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щотижневі графіки роботи</w:t>
            </w:r>
            <w:r w:rsidR="008C630A" w:rsidRPr="00931A34">
              <w:rPr>
                <w:rFonts w:ascii="Times New Roman" w:hAnsi="Times New Roman"/>
                <w:sz w:val="28"/>
                <w:szCs w:val="28"/>
              </w:rPr>
              <w:t xml:space="preserve"> фахівців ІРЦ;</w:t>
            </w:r>
          </w:p>
          <w:p w:rsidR="008C630A" w:rsidRPr="00931A34" w:rsidRDefault="008C630A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34">
              <w:rPr>
                <w:rFonts w:ascii="Times New Roman" w:hAnsi="Times New Roman"/>
                <w:sz w:val="28"/>
                <w:szCs w:val="28"/>
              </w:rPr>
              <w:t>журнал обліку заяв</w:t>
            </w:r>
            <w:r w:rsidR="00512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AFD">
              <w:rPr>
                <w:rFonts w:ascii="Times New Roman" w:hAnsi="Times New Roman"/>
                <w:color w:val="000000"/>
                <w:sz w:val="28"/>
                <w:szCs w:val="28"/>
              </w:rPr>
              <w:t>щодо проведення комплексної оцінки</w:t>
            </w:r>
            <w:r w:rsidR="006D4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розвитку</w:t>
            </w:r>
            <w:r w:rsidRPr="00931A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630A" w:rsidRDefault="008C630A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34">
              <w:rPr>
                <w:rFonts w:ascii="Times New Roman" w:hAnsi="Times New Roman"/>
                <w:sz w:val="28"/>
                <w:szCs w:val="28"/>
              </w:rPr>
              <w:t>журнал обліку висновків про комплексну оцінку розвитку;</w:t>
            </w:r>
          </w:p>
          <w:p w:rsidR="00512AFD" w:rsidRPr="00931A34" w:rsidRDefault="00512AFD" w:rsidP="00C542EF">
            <w:pPr>
              <w:pStyle w:val="a3"/>
              <w:numPr>
                <w:ilvl w:val="0"/>
                <w:numId w:val="2"/>
              </w:numPr>
              <w:spacing w:before="0"/>
              <w:ind w:left="3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обліку надання психолого-педагогічних, корекційно-розвиткових послуг особам з особливими освітніми потребами</w:t>
            </w:r>
          </w:p>
          <w:p w:rsidR="008C630A" w:rsidRPr="00784A5A" w:rsidRDefault="008C630A" w:rsidP="00C542EF">
            <w:pPr>
              <w:numPr>
                <w:ilvl w:val="0"/>
                <w:numId w:val="2"/>
              </w:numPr>
              <w:spacing w:after="0" w:line="240" w:lineRule="auto"/>
              <w:ind w:left="390" w:hanging="35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ведення </w:t>
            </w:r>
            <w:r w:rsidRPr="00931A34">
              <w:rPr>
                <w:rFonts w:ascii="Times New Roman" w:hAnsi="Times New Roman"/>
                <w:sz w:val="28"/>
                <w:szCs w:val="28"/>
              </w:rPr>
              <w:t xml:space="preserve">особових справ дітей, які пройшли </w:t>
            </w:r>
            <w:r w:rsidRPr="00931A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комплексну </w:t>
            </w:r>
            <w:r w:rsidR="00A66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психолого-педагогічну </w:t>
            </w:r>
            <w:r w:rsidRPr="00931A34">
              <w:rPr>
                <w:rFonts w:ascii="Times New Roman" w:hAnsi="Times New Roman"/>
                <w:sz w:val="28"/>
                <w:szCs w:val="28"/>
              </w:rPr>
              <w:t>оцінку</w:t>
            </w:r>
            <w:r w:rsidR="00A66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розвитку</w:t>
            </w:r>
            <w:r w:rsidRPr="00931A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8C630A" w:rsidRPr="00931A34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931A34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A" w:rsidRPr="00931A34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1A34" w:rsidRDefault="00931A3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5FDE" w:rsidRDefault="00835FDE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5FDE" w:rsidRPr="00931A34" w:rsidRDefault="00835FDE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931A34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931A34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A62E62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931A34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A62E62" w:rsidRDefault="00A62E6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931A34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931A34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A34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C630A" w:rsidRPr="00E42EA9" w:rsidRDefault="008C630A" w:rsidP="00C542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C630A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8C630A" w:rsidRPr="007322CF" w:rsidRDefault="002B5069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22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8C630A" w:rsidRPr="002B5069" w:rsidRDefault="008C630A" w:rsidP="006D48A5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A5A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>Висвітлення про дія</w:t>
            </w:r>
            <w:r w:rsidR="00790DE7">
              <w:rPr>
                <w:rFonts w:ascii="Times New Roman" w:hAnsi="Times New Roman"/>
                <w:sz w:val="28"/>
                <w:szCs w:val="28"/>
              </w:rPr>
              <w:t xml:space="preserve">льність установи, про оновлення 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>нормативно-правової бази з питань інклюзивного навчання у закладах освіти</w:t>
            </w:r>
            <w:r w:rsidR="00790D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25DF">
              <w:rPr>
                <w:rFonts w:ascii="Times New Roman" w:hAnsi="Times New Roman"/>
                <w:sz w:val="28"/>
                <w:szCs w:val="28"/>
              </w:rPr>
              <w:t>інформаційних нотаток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5DF">
              <w:rPr>
                <w:rFonts w:ascii="Times New Roman" w:hAnsi="Times New Roman"/>
                <w:sz w:val="28"/>
                <w:szCs w:val="28"/>
              </w:rPr>
              <w:t xml:space="preserve">щодо особливостей особливих освітніх потреб та труднощів, рівнів підтримки в освітньому процесі осіб 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>на сайті</w:t>
            </w:r>
            <w:r w:rsidR="00D22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DE7">
              <w:rPr>
                <w:rFonts w:ascii="Times New Roman" w:hAnsi="Times New Roman"/>
                <w:sz w:val="28"/>
                <w:szCs w:val="28"/>
              </w:rPr>
              <w:t xml:space="preserve">установи </w:t>
            </w:r>
            <w:hyperlink r:id="rId6" w:history="1">
              <w:r w:rsidRPr="002B506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https://velikobagachanskij-inklyuzivno-resursnij-tsentr.webnode.com.ua/</w:t>
              </w:r>
            </w:hyperlink>
            <w:r w:rsidRPr="002B5069">
              <w:rPr>
                <w:rFonts w:ascii="Times New Roman" w:hAnsi="Times New Roman"/>
                <w:sz w:val="28"/>
                <w:szCs w:val="28"/>
              </w:rPr>
              <w:t xml:space="preserve">  та у соціальній мережі </w:t>
            </w:r>
            <w:r w:rsidRPr="002B5069">
              <w:rPr>
                <w:rFonts w:ascii="Times New Roman" w:hAnsi="Times New Roman"/>
                <w:sz w:val="28"/>
                <w:szCs w:val="28"/>
                <w:lang w:val="en-US"/>
              </w:rPr>
              <w:t>Facebook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 xml:space="preserve"> на сторінці «Великобагачанський </w:t>
            </w:r>
            <w:r w:rsidR="00790DE7">
              <w:rPr>
                <w:rFonts w:ascii="Times New Roman" w:hAnsi="Times New Roman"/>
                <w:sz w:val="28"/>
                <w:szCs w:val="28"/>
              </w:rPr>
              <w:t>ІРЦ»</w:t>
            </w:r>
            <w:hyperlink r:id="rId7" w:history="1">
              <w:r w:rsidRPr="002B506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https://www.facebook.com/velykabagachkaIRC/</w:t>
              </w:r>
            </w:hyperlink>
            <w:r w:rsidRPr="002B5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8C630A" w:rsidRPr="002B5069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2B5069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top w:val="single" w:sz="4" w:space="0" w:color="auto"/>
              <w:right w:val="single" w:sz="4" w:space="0" w:color="auto"/>
            </w:tcBorders>
          </w:tcPr>
          <w:p w:rsidR="008C630A" w:rsidRPr="002B5069" w:rsidRDefault="008C630A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2B5069" w:rsidRDefault="002B5069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2B5069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2B5069" w:rsidRDefault="002B5069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2B5069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2B5069" w:rsidRDefault="002B5069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2B5069" w:rsidRDefault="006D48A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30A" w:rsidRPr="002B5069" w:rsidRDefault="008C630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C630A" w:rsidRPr="00E42EA9" w:rsidRDefault="008C630A" w:rsidP="00C542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C630A" w:rsidRDefault="008C630A" w:rsidP="000F5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Default="00E42EA9" w:rsidP="000F54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6B4C">
        <w:rPr>
          <w:rFonts w:ascii="Times New Roman" w:hAnsi="Times New Roman" w:cs="Times New Roman"/>
          <w:b/>
          <w:sz w:val="28"/>
          <w:szCs w:val="28"/>
          <w:lang w:val="uk-UA"/>
        </w:rPr>
        <w:t>ІІІ розділ. Експертно-діагностична діяльність</w:t>
      </w:r>
      <w:r w:rsidRPr="008C6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30A" w:rsidRPr="008C630A">
        <w:rPr>
          <w:rFonts w:ascii="Times New Roman" w:eastAsia="Calibri" w:hAnsi="Times New Roman" w:cs="Times New Roman"/>
          <w:sz w:val="28"/>
          <w:szCs w:val="28"/>
          <w:lang w:val="uk-UA"/>
        </w:rPr>
        <w:t>(виявлення та  проведення комплексної оцінки розвитку осіб з особливими освітніми потребами (</w:t>
      </w:r>
      <w:r w:rsidR="00DF09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далі </w:t>
      </w:r>
      <w:r w:rsidR="008C630A" w:rsidRPr="008C630A">
        <w:rPr>
          <w:rFonts w:ascii="Times New Roman" w:eastAsia="Calibri" w:hAnsi="Times New Roman" w:cs="Times New Roman"/>
          <w:sz w:val="28"/>
          <w:szCs w:val="28"/>
          <w:lang w:val="uk-UA"/>
        </w:rPr>
        <w:t>ООП)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8C630A" w:rsidRPr="00E42EA9" w:rsidTr="001E6FEF">
        <w:tc>
          <w:tcPr>
            <w:tcW w:w="495" w:type="dxa"/>
            <w:tcBorders>
              <w:right w:val="single" w:sz="4" w:space="0" w:color="auto"/>
            </w:tcBorders>
          </w:tcPr>
          <w:p w:rsidR="008C630A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C630A" w:rsidRPr="00E42EA9" w:rsidRDefault="008C630A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887F52" w:rsidRPr="001E335D" w:rsidTr="00C739BE">
        <w:tc>
          <w:tcPr>
            <w:tcW w:w="495" w:type="dxa"/>
            <w:tcBorders>
              <w:right w:val="single" w:sz="4" w:space="0" w:color="auto"/>
            </w:tcBorders>
          </w:tcPr>
          <w:p w:rsidR="00887F52" w:rsidRPr="00887F52" w:rsidRDefault="00887F52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87F52" w:rsidRPr="00887F52" w:rsidRDefault="00887F52" w:rsidP="000F54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Проведення первинного прийому батьків (законних представників) осіб з ООП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Згідно з графіком роботи ІРЦ</w:t>
            </w: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887F52" w:rsidRPr="002B5069" w:rsidRDefault="00887F52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Шалаєнко О.В.  </w:t>
            </w:r>
          </w:p>
          <w:p w:rsidR="00887F52" w:rsidRPr="002B5069" w:rsidRDefault="00887F52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Фахівці ІРЦ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87F52" w:rsidRPr="00887F52" w:rsidRDefault="00887F52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F52" w:rsidRPr="008C630A" w:rsidTr="001E6FEF">
        <w:tc>
          <w:tcPr>
            <w:tcW w:w="495" w:type="dxa"/>
            <w:tcBorders>
              <w:right w:val="single" w:sz="4" w:space="0" w:color="auto"/>
            </w:tcBorders>
          </w:tcPr>
          <w:p w:rsidR="00887F52" w:rsidRPr="008C630A" w:rsidRDefault="00787C8F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комплексної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психолого-педагогічної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розвитку осіб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(в тому числі повторної) з метою визначення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ООП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особи, </w:t>
            </w:r>
            <w:r w:rsidRPr="002B506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зазначення категорії (категорій), типу (типів) її особли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вих освітніх потреб (труднощів):</w:t>
            </w:r>
          </w:p>
          <w:p w:rsidR="00887F52" w:rsidRPr="00C36FFA" w:rsidRDefault="00887F52" w:rsidP="000F540F">
            <w:pPr>
              <w:pStyle w:val="a7"/>
              <w:numPr>
                <w:ilvl w:val="0"/>
                <w:numId w:val="8"/>
              </w:numPr>
              <w:spacing w:before="120" w:after="0" w:line="240" w:lineRule="auto"/>
              <w:ind w:left="24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6F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Визначення напряму, рівня та обсягу підтримки особи з ООП в освітньому процесі, у тому числі обсяг психолого-</w:t>
            </w:r>
            <w:r w:rsidRPr="00C36F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педагогічних та корекційно-розвиткових послуг, які надаються особам з ООП в закладах освіти (для особи з інвалідністю — з урахуванням індивідуальної програми реабілітації).</w:t>
            </w:r>
          </w:p>
          <w:p w:rsidR="00887F52" w:rsidRPr="00C36FFA" w:rsidRDefault="00887F52" w:rsidP="000F540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24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</w:pPr>
            <w:r w:rsidRPr="00C36F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Надання рекомендацій щодо складення, виконання, коригування індивідуальної програми розвитку в частині надання психолого-педагогічних та корекційно-розвиткових послуг, змісту, форм та методів навчання відповідно до потенційних можливостей особи, створення належних умов для навчання залежно від порушення розвитку осіб з ООП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C36F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(доступність приміщень, особливості облаштування робочого місця, використання технічних засобів тощо).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Постійно </w:t>
            </w:r>
          </w:p>
          <w:p w:rsidR="00887F52" w:rsidRPr="00C36FFA" w:rsidRDefault="00887F52" w:rsidP="000F540F">
            <w:pPr>
              <w:spacing w:after="0" w:line="240" w:lineRule="auto"/>
              <w:ind w:right="-137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6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письмовою заявою батьків чи законних представникі</w:t>
            </w:r>
            <w:r w:rsidRPr="00C36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 дитини)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887F52" w:rsidRPr="00784A5A" w:rsidRDefault="00887F52" w:rsidP="000F540F">
            <w:pPr>
              <w:pStyle w:val="a3"/>
              <w:widowControl w:val="0"/>
              <w:spacing w:before="0"/>
              <w:ind w:right="-109"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7F52" w:rsidRDefault="00887F52" w:rsidP="000F540F">
            <w:pPr>
              <w:pStyle w:val="a3"/>
              <w:widowControl w:val="0"/>
              <w:spacing w:before="0"/>
              <w:ind w:right="-109"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7F52" w:rsidRDefault="00887F52" w:rsidP="000F540F">
            <w:pPr>
              <w:pStyle w:val="a3"/>
              <w:widowControl w:val="0"/>
              <w:spacing w:before="0"/>
              <w:ind w:right="-109"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7F52" w:rsidRPr="00784A5A" w:rsidRDefault="00887F52" w:rsidP="000F540F">
            <w:pPr>
              <w:pStyle w:val="a3"/>
              <w:widowControl w:val="0"/>
              <w:spacing w:before="0"/>
              <w:ind w:right="-109"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48A5" w:rsidRPr="002B5069" w:rsidRDefault="006D48A5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lastRenderedPageBreak/>
              <w:t>Баранник Т.В.</w:t>
            </w:r>
          </w:p>
          <w:p w:rsidR="00887F52" w:rsidRPr="002B5069" w:rsidRDefault="00887F52" w:rsidP="000F540F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F52" w:rsidRPr="002B5069" w:rsidRDefault="00887F52" w:rsidP="000F540F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F52" w:rsidRPr="002B5069" w:rsidRDefault="00887F52" w:rsidP="000F540F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2B5069">
              <w:rPr>
                <w:rFonts w:ascii="Times New Roman" w:hAnsi="Times New Roman"/>
                <w:sz w:val="28"/>
                <w:szCs w:val="28"/>
              </w:rPr>
              <w:t xml:space="preserve">еабілітолог, </w:t>
            </w:r>
          </w:p>
          <w:p w:rsidR="00887F52" w:rsidRPr="00784A5A" w:rsidRDefault="00887F52" w:rsidP="000F540F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дефектолог (за наявності)</w:t>
            </w:r>
            <w:r w:rsidRPr="00784A5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87F52" w:rsidRPr="008C630A" w:rsidRDefault="00887F52" w:rsidP="000F54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F52" w:rsidRPr="008C630A" w:rsidTr="001E6FEF">
        <w:tc>
          <w:tcPr>
            <w:tcW w:w="495" w:type="dxa"/>
            <w:tcBorders>
              <w:right w:val="single" w:sz="4" w:space="0" w:color="auto"/>
            </w:tcBorders>
          </w:tcPr>
          <w:p w:rsidR="00887F52" w:rsidRPr="008C630A" w:rsidRDefault="00787C8F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Проведення виїзних засідань з метою  визначення особливих освітніх потреб осіб  з ООП, які мають освітні труднощі тяжкого та найтяжчого ступеню прояву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заявою батьків (опікунів) особи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87F52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року </w:t>
            </w:r>
          </w:p>
          <w:p w:rsidR="00887F52" w:rsidRPr="00C36FFA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6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потребою)</w:t>
            </w: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pStyle w:val="a3"/>
              <w:widowControl w:val="0"/>
              <w:spacing w:before="0"/>
              <w:ind w:right="-109" w:firstLine="0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87F52" w:rsidRPr="008C630A" w:rsidRDefault="00887F52" w:rsidP="000F54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F52" w:rsidRPr="008C630A" w:rsidTr="001E6FEF">
        <w:tc>
          <w:tcPr>
            <w:tcW w:w="495" w:type="dxa"/>
            <w:tcBorders>
              <w:right w:val="single" w:sz="4" w:space="0" w:color="auto"/>
            </w:tcBorders>
          </w:tcPr>
          <w:p w:rsidR="00887F52" w:rsidRPr="008C630A" w:rsidRDefault="00787C8F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Раннє виявлення осіб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особливими освітніми потребами (раннє втру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чання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0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11 міс 29 дн – проведення комплексної оцінки розвитку, консульту-вання батьків та спеціалістів </w:t>
            </w:r>
            <w:r w:rsidRPr="00C36FF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у межах освітньої сфери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Баранник Т.В. </w:t>
            </w:r>
            <w:r w:rsidRPr="002B5069">
              <w:rPr>
                <w:rFonts w:ascii="Times New Roman" w:hAnsi="Times New Roman"/>
                <w:sz w:val="24"/>
                <w:szCs w:val="24"/>
                <w:lang w:val="uk-UA"/>
              </w:rPr>
              <w:t>спільно з освітніми (дошкільними) та медичними установами.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87F52" w:rsidRPr="008C630A" w:rsidRDefault="00887F52" w:rsidP="000F54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F52" w:rsidRPr="008C630A" w:rsidTr="001E6FEF">
        <w:tc>
          <w:tcPr>
            <w:tcW w:w="495" w:type="dxa"/>
            <w:tcBorders>
              <w:right w:val="single" w:sz="4" w:space="0" w:color="auto"/>
            </w:tcBorders>
          </w:tcPr>
          <w:p w:rsidR="00887F52" w:rsidRPr="008C630A" w:rsidRDefault="00787C8F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Засідання фахівців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ІРЦ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метою узагальнення результатів комплексної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психолого-педагогічної оцінки розвитку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особи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розробки висновку і рекомендацій.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F52" w:rsidRPr="002B5069" w:rsidRDefault="00887F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87F52" w:rsidRPr="008C630A" w:rsidRDefault="00887F52" w:rsidP="000F54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87C8F" w:rsidRDefault="00787C8F" w:rsidP="000F54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EA9" w:rsidRPr="004758C3" w:rsidRDefault="00E42EA9" w:rsidP="000F54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t>ІV розділ. Надання психолого-педагогічних, корекційно-розвиткових послуг. Психолого-педагогічний супровід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FE6B4C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FE6B4C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FE6B4C" w:rsidRPr="00E42EA9" w:rsidRDefault="00FE6B4C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E6B4C" w:rsidRPr="00E42EA9" w:rsidRDefault="00FE6B4C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C739BE" w:rsidRPr="00E42EA9" w:rsidTr="00E8246E">
        <w:trPr>
          <w:trHeight w:val="699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739BE" w:rsidRDefault="00C739BE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C739BE" w:rsidRPr="002B5069" w:rsidRDefault="00C739BE" w:rsidP="000F5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Надання психолого-педагогічних, корекційно-розвиткових та інших послуг особам з особливими освітніми потребами:</w:t>
            </w:r>
          </w:p>
          <w:p w:rsidR="00C739BE" w:rsidRPr="002B5069" w:rsidRDefault="00C739BE" w:rsidP="000F540F">
            <w:pPr>
              <w:numPr>
                <w:ilvl w:val="0"/>
                <w:numId w:val="4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дітям раннього та дошкільного віку, які не відвідують заклади дошкільної освіти;</w:t>
            </w:r>
          </w:p>
          <w:p w:rsidR="00C739BE" w:rsidRPr="002B5069" w:rsidRDefault="00C739BE" w:rsidP="000F540F">
            <w:pPr>
              <w:numPr>
                <w:ilvl w:val="0"/>
                <w:numId w:val="4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дітям, які здобувають освіту у формі педагогічного патронажу.   </w:t>
            </w:r>
          </w:p>
          <w:p w:rsidR="00C739BE" w:rsidRPr="002B5069" w:rsidRDefault="00C739BE" w:rsidP="000F5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а саме:</w:t>
            </w:r>
          </w:p>
          <w:p w:rsidR="00C739BE" w:rsidRPr="002B5069" w:rsidRDefault="00C739BE" w:rsidP="000F540F">
            <w:pPr>
              <w:numPr>
                <w:ilvl w:val="0"/>
                <w:numId w:val="3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заняття з розвитку емоційно-вольової сфери (з метою виховання адекватного ставлення до оточуючих, розвитку вольової сфери, подолання тривожності, страхів тощо).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739BE" w:rsidRDefault="00C739BE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Default="00C739BE" w:rsidP="000F540F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763C" w:rsidRDefault="00C739BE" w:rsidP="000F540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року </w:t>
            </w:r>
          </w:p>
          <w:p w:rsidR="00C739BE" w:rsidRPr="00BE763C" w:rsidRDefault="00BE763C" w:rsidP="000F540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C739BE"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заявою та потребою</w:t>
            </w: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C739B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39B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</w:tcPr>
          <w:p w:rsidR="00C739BE" w:rsidRPr="00E42EA9" w:rsidRDefault="00C739BE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739BE" w:rsidRPr="00E42EA9" w:rsidTr="00E8246E">
        <w:trPr>
          <w:trHeight w:val="1252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739BE" w:rsidRDefault="00C739BE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C739BE" w:rsidRDefault="00C739BE" w:rsidP="000F540F">
            <w:pPr>
              <w:numPr>
                <w:ilvl w:val="0"/>
                <w:numId w:val="3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заняття з розвитку когнітивної сфери (розвиток сприй</w:t>
            </w:r>
            <w:r w:rsidR="00794057">
              <w:rPr>
                <w:rFonts w:ascii="Times New Roman" w:hAnsi="Times New Roman"/>
                <w:sz w:val="28"/>
                <w:szCs w:val="28"/>
                <w:lang w:val="uk-UA"/>
              </w:rPr>
              <w:t>манн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я, пам</w:t>
            </w:r>
            <w:r w:rsidR="00794057" w:rsidRPr="00A53AAB">
              <w:rPr>
                <w:rFonts w:ascii="Times New Roman" w:hAnsi="Times New Roman"/>
                <w:sz w:val="28"/>
                <w:szCs w:val="28"/>
                <w:lang w:val="uk-UA"/>
              </w:rPr>
              <w:t>`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яті, мислення, уяви, уваги</w:t>
            </w:r>
            <w:r w:rsidR="007940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A53AAB">
              <w:rPr>
                <w:rFonts w:ascii="Times New Roman" w:hAnsi="Times New Roman"/>
                <w:sz w:val="28"/>
                <w:szCs w:val="28"/>
                <w:lang w:val="uk-UA"/>
              </w:rPr>
              <w:t>та їх вплив</w:t>
            </w:r>
            <w:r w:rsidR="007940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освітню діяльність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року </w:t>
            </w:r>
          </w:p>
          <w:p w:rsidR="00C739BE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заявою)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6E" w:rsidRPr="002B5069" w:rsidRDefault="00E8246E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C739B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C739BE" w:rsidRPr="002B5069" w:rsidRDefault="00C739B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BE" w:rsidRPr="00E42EA9" w:rsidRDefault="00C739BE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8246E" w:rsidRPr="00E42EA9" w:rsidTr="00794057">
        <w:trPr>
          <w:trHeight w:val="2804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8246E" w:rsidRDefault="00E8246E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E8246E" w:rsidRPr="002B5069" w:rsidRDefault="00E8246E" w:rsidP="000F540F">
            <w:pPr>
              <w:numPr>
                <w:ilvl w:val="0"/>
                <w:numId w:val="3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заняття з розвитку мовлення (артикуляційно-дикційного апарату, розвиток мовленнєвого дихання, інтонаційно-мелодійної сторони мовлення, постановка та автоматизація звуків, розвиток зв’язного мовлення).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року </w:t>
            </w:r>
          </w:p>
          <w:p w:rsidR="00E8246E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заявою)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6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E8246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246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246E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246E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246E" w:rsidRPr="002B5069" w:rsidRDefault="00E8246E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6E" w:rsidRPr="00E42EA9" w:rsidRDefault="00E8246E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4057" w:rsidRPr="00E42EA9" w:rsidTr="00794057">
        <w:trPr>
          <w:trHeight w:val="1652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794057" w:rsidRDefault="0079405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794057" w:rsidRPr="00794057" w:rsidRDefault="00794057" w:rsidP="000F540F">
            <w:pPr>
              <w:numPr>
                <w:ilvl w:val="0"/>
                <w:numId w:val="3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заняття з розвитку  моторно-рухової сфери (розвиток загальної та дрібної моторики, функцій опорно-рухового апарату).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794057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заявою)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57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Вчитель-реабілітолог </w:t>
            </w:r>
            <w:r w:rsidRPr="00A53AA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57" w:rsidRPr="00E42EA9" w:rsidRDefault="00794057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4057" w:rsidRPr="00E42EA9" w:rsidTr="00794057">
        <w:trPr>
          <w:trHeight w:val="2642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794057" w:rsidRDefault="0079405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794057" w:rsidRPr="00794057" w:rsidRDefault="00794057" w:rsidP="000F540F">
            <w:pPr>
              <w:numPr>
                <w:ilvl w:val="0"/>
                <w:numId w:val="3"/>
              </w:numPr>
              <w:spacing w:after="0" w:line="240" w:lineRule="auto"/>
              <w:ind w:left="249" w:hanging="21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 з розвитку інтелектуальної сфери (з метою підвищення рівня сформованості знань, вмінь, навичок, уявлень про навколишній світ тощо, формування позитивної навчальної мотивації).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794057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заявою)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AB" w:rsidRDefault="0079405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Вчитель-дефектолог </w:t>
            </w:r>
          </w:p>
          <w:p w:rsidR="00794057" w:rsidRPr="00A53AAB" w:rsidRDefault="00794057" w:rsidP="000F540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53AA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наявності)</w:t>
            </w:r>
          </w:p>
          <w:p w:rsidR="00794057" w:rsidRPr="002B5069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4057" w:rsidRPr="002B5069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4057" w:rsidRPr="002B5069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57" w:rsidRPr="00E42EA9" w:rsidRDefault="00794057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4057" w:rsidRPr="00E42EA9" w:rsidTr="00794057">
        <w:trPr>
          <w:trHeight w:val="2257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794057" w:rsidRDefault="0079405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794057" w:rsidRDefault="00794057" w:rsidP="000F540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період воєнного стану, надзвичайної ситуації або надзвичайного стану здійснення системного кваліфікованого супроводу осі</w:t>
            </w:r>
            <w:r w:rsidR="00A53AAB">
              <w:rPr>
                <w:rFonts w:ascii="Times New Roman" w:hAnsi="Times New Roman"/>
                <w:sz w:val="28"/>
                <w:szCs w:val="28"/>
                <w:lang w:val="uk-UA"/>
              </w:rPr>
              <w:t>б з ООП, які вимушені змінити с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A53AA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є місце проживання (пе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ребування) та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94057" w:rsidRPr="00794057" w:rsidRDefault="00794057" w:rsidP="000F540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49"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0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зараховані в інклюзивні класи (групи) закладів освіти і не отримують додаткових психолого-педагогічних, корекційно-розвиткоих послуг за місцем навчання; </w:t>
            </w:r>
          </w:p>
          <w:p w:rsidR="00794057" w:rsidRPr="00794057" w:rsidRDefault="00794057" w:rsidP="000F540F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49"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4057">
              <w:rPr>
                <w:rFonts w:ascii="Times New Roman" w:hAnsi="Times New Roman"/>
                <w:sz w:val="28"/>
                <w:szCs w:val="28"/>
                <w:lang w:val="uk-UA"/>
              </w:rPr>
              <w:t>здобувають освіту з використанням технологій дистанційного навчання, але не отримують КРЗ за місцем начання внаслідок особливостей психо</w:t>
            </w:r>
            <w:r w:rsidR="000F540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794057">
              <w:rPr>
                <w:rFonts w:ascii="Times New Roman" w:hAnsi="Times New Roman"/>
                <w:sz w:val="28"/>
                <w:szCs w:val="28"/>
                <w:lang w:val="uk-UA"/>
              </w:rPr>
              <w:t>фізичного розвитку.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E763C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794057" w:rsidRDefault="00BE763C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6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заявою)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57" w:rsidRPr="002B5069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4057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4057" w:rsidRDefault="00794057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Default="000F540F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Default="000F540F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Pr="002B5069" w:rsidRDefault="000F540F" w:rsidP="000F540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94057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794057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794057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794057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794057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794057" w:rsidRPr="002B5069" w:rsidRDefault="00794057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57" w:rsidRPr="00E42EA9" w:rsidRDefault="00794057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4562E" w:rsidRPr="0054562E" w:rsidTr="0054562E">
        <w:trPr>
          <w:trHeight w:val="418"/>
        </w:trPr>
        <w:tc>
          <w:tcPr>
            <w:tcW w:w="495" w:type="dxa"/>
            <w:tcBorders>
              <w:right w:val="single" w:sz="4" w:space="0" w:color="auto"/>
            </w:tcBorders>
          </w:tcPr>
          <w:p w:rsidR="0054562E" w:rsidRPr="0054562E" w:rsidRDefault="0054562E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56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54562E" w:rsidRPr="0054562E" w:rsidRDefault="00541FAF" w:rsidP="00F74B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</w:t>
            </w:r>
            <w:r w:rsidR="00F74B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педагогічних працівників 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ІРЦ у </w:t>
            </w:r>
            <w:r w:rsidR="00F74B7E">
              <w:rPr>
                <w:rFonts w:ascii="Times New Roman" w:hAnsi="Times New Roman"/>
                <w:sz w:val="28"/>
                <w:szCs w:val="28"/>
                <w:lang w:val="uk-UA"/>
              </w:rPr>
              <w:t>діяльності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команд</w:t>
            </w:r>
            <w:r w:rsidR="00F74B7E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психолого-педагогічного супроводу ос</w:t>
            </w:r>
            <w:r w:rsidR="00F74B7E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F74B7E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особливими освітніми потребами у закладах освіти з інклюзивним навчанням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54562E" w:rsidRPr="0054562E" w:rsidRDefault="0054562E" w:rsidP="00BE763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E" w:rsidRDefault="0054562E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54562E" w:rsidRDefault="0054562E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54562E" w:rsidRPr="0054562E" w:rsidRDefault="0054562E" w:rsidP="0054562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62E" w:rsidRPr="0054562E" w:rsidRDefault="0054562E" w:rsidP="000F54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1FAF" w:rsidRPr="008C630A" w:rsidTr="00D63B2B">
        <w:trPr>
          <w:trHeight w:val="556"/>
        </w:trPr>
        <w:tc>
          <w:tcPr>
            <w:tcW w:w="495" w:type="dxa"/>
            <w:tcBorders>
              <w:right w:val="single" w:sz="4" w:space="0" w:color="auto"/>
            </w:tcBorders>
          </w:tcPr>
          <w:p w:rsidR="00541FAF" w:rsidRPr="008C630A" w:rsidRDefault="00541FAF" w:rsidP="00D63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541FAF" w:rsidRPr="002B5069" w:rsidRDefault="00541FAF" w:rsidP="00D63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Моніторинг (в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ивчення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динаміки розвитку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особливими освітніми потребами шляхом взаємодії з батьками (законними представниками)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41FAF" w:rsidRPr="002B5069" w:rsidRDefault="00541FAF" w:rsidP="00541FA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541FAF" w:rsidRPr="00C36FFA" w:rsidRDefault="00541FAF" w:rsidP="00541FA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6FF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(за потребою)</w:t>
            </w:r>
          </w:p>
          <w:p w:rsidR="00541FAF" w:rsidRPr="002B5069" w:rsidRDefault="00541FAF" w:rsidP="00D63B2B">
            <w:pPr>
              <w:spacing w:after="0" w:line="240" w:lineRule="auto"/>
              <w:ind w:right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541FAF" w:rsidRPr="00DD1EB1" w:rsidRDefault="00541FAF" w:rsidP="00D63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EB1">
              <w:rPr>
                <w:rFonts w:ascii="Times New Roman" w:hAnsi="Times New Roman"/>
                <w:sz w:val="24"/>
                <w:szCs w:val="24"/>
                <w:lang w:val="uk-UA"/>
              </w:rPr>
              <w:t>у співпраці з батьками.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541FAF" w:rsidRPr="008C630A" w:rsidRDefault="00541FAF" w:rsidP="00D63B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1FAF" w:rsidRPr="008C630A" w:rsidTr="00D63B2B">
        <w:trPr>
          <w:trHeight w:val="2056"/>
        </w:trPr>
        <w:tc>
          <w:tcPr>
            <w:tcW w:w="495" w:type="dxa"/>
            <w:tcBorders>
              <w:right w:val="single" w:sz="4" w:space="0" w:color="auto"/>
            </w:tcBorders>
          </w:tcPr>
          <w:p w:rsidR="00541FAF" w:rsidRPr="008C630A" w:rsidRDefault="00541FAF" w:rsidP="00D63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541FAF" w:rsidRPr="002B5069" w:rsidRDefault="00541FAF" w:rsidP="00D63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Спостереження за  динамікою розвитку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особливими освітніми потребами закладів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освіти, де впроваджене інклюзивне навчання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41FAF" w:rsidRDefault="00541FAF" w:rsidP="00541FA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  <w:p w:rsidR="00541FAF" w:rsidRPr="002B5069" w:rsidRDefault="00541FAF" w:rsidP="00541FAF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1EB1">
              <w:rPr>
                <w:rFonts w:ascii="Times New Roman" w:hAnsi="Times New Roman"/>
                <w:sz w:val="24"/>
                <w:szCs w:val="24"/>
                <w:lang w:val="uk-UA"/>
              </w:rPr>
              <w:t>(згідно індивідуальної програми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дитини</w:t>
            </w:r>
            <w:r w:rsidRPr="00DD1EB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73" w:type="dxa"/>
            <w:tcBorders>
              <w:bottom w:val="single" w:sz="4" w:space="0" w:color="auto"/>
              <w:right w:val="single" w:sz="4" w:space="0" w:color="auto"/>
            </w:tcBorders>
          </w:tcPr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  <w:p w:rsidR="00541FAF" w:rsidRPr="002B5069" w:rsidRDefault="00541FAF" w:rsidP="00D63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541FAF" w:rsidRPr="002B5069" w:rsidRDefault="00541FAF" w:rsidP="00D63B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069">
              <w:rPr>
                <w:rFonts w:ascii="Times New Roman" w:hAnsi="Times New Roman"/>
                <w:sz w:val="24"/>
                <w:szCs w:val="24"/>
                <w:lang w:val="uk-UA"/>
              </w:rPr>
              <w:t>у співпраці з усіма учасниками освітнього процесу.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541FAF" w:rsidRPr="008C630A" w:rsidRDefault="00541FAF" w:rsidP="00D63B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4057" w:rsidRPr="00A53AAB" w:rsidRDefault="00794057" w:rsidP="000F54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9" w:rsidRPr="004758C3" w:rsidRDefault="00E42EA9" w:rsidP="000F54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75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t>розділ. Інформаційно-просвітницька діяльність</w:t>
      </w:r>
    </w:p>
    <w:tbl>
      <w:tblPr>
        <w:tblW w:w="100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956"/>
        <w:gridCol w:w="29"/>
        <w:gridCol w:w="2027"/>
        <w:gridCol w:w="17"/>
        <w:gridCol w:w="1642"/>
      </w:tblGrid>
      <w:tr w:rsidR="00CB00D7" w:rsidRPr="00E42EA9" w:rsidTr="00CF0366">
        <w:tc>
          <w:tcPr>
            <w:tcW w:w="568" w:type="dxa"/>
            <w:tcBorders>
              <w:right w:val="single" w:sz="4" w:space="0" w:color="auto"/>
            </w:tcBorders>
          </w:tcPr>
          <w:p w:rsidR="00CB00D7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gridSpan w:val="3"/>
            <w:tcBorders>
              <w:right w:val="single" w:sz="4" w:space="0" w:color="auto"/>
            </w:tcBorders>
          </w:tcPr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CB00D7" w:rsidRPr="00E42EA9" w:rsidRDefault="00CB00D7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CB00D7" w:rsidRPr="00E42EA9" w:rsidRDefault="00CB00D7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CA4ABD" w:rsidRPr="00E42EA9" w:rsidTr="00B52167">
        <w:tc>
          <w:tcPr>
            <w:tcW w:w="10066" w:type="dxa"/>
            <w:gridSpan w:val="7"/>
          </w:tcPr>
          <w:p w:rsidR="00CA4ABD" w:rsidRPr="00CA4ABD" w:rsidRDefault="00D63D43" w:rsidP="00CA4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5.1. </w:t>
            </w:r>
            <w:r w:rsidR="00CA4ABD" w:rsidRPr="00CA4AB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Надання рекомендацій закладам освіти</w:t>
            </w:r>
          </w:p>
        </w:tc>
      </w:tr>
      <w:tr w:rsidR="00CB00D7" w:rsidRPr="00E42EA9" w:rsidTr="00CF0366">
        <w:tc>
          <w:tcPr>
            <w:tcW w:w="568" w:type="dxa"/>
            <w:tcBorders>
              <w:right w:val="single" w:sz="4" w:space="0" w:color="auto"/>
            </w:tcBorders>
          </w:tcPr>
          <w:p w:rsidR="00CB00D7" w:rsidRPr="002B5069" w:rsidRDefault="002B5069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64146" w:rsidRPr="002B5069" w:rsidRDefault="00C05152" w:rsidP="000F540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рекомендацій батькам </w:t>
            </w:r>
            <w:r w:rsidR="00CB00D7"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B00D7"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особам, які їх замінюють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CB00D7"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питань навчання </w:t>
            </w:r>
            <w:r w:rsidR="00264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виховання осіб з порушеннями </w:t>
            </w:r>
            <w:r w:rsidR="00CB00D7"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психо</w:t>
            </w:r>
            <w:r w:rsidR="0026414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CB00D7"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фізичного розвитку, з питань особистісного розвитку осіб з </w:t>
            </w:r>
            <w:r w:rsidR="00264146">
              <w:rPr>
                <w:rFonts w:ascii="Times New Roman" w:hAnsi="Times New Roman"/>
                <w:sz w:val="28"/>
                <w:szCs w:val="28"/>
                <w:lang w:val="uk-UA"/>
              </w:rPr>
              <w:t>особливими освітніми потребами (ООП)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CB00D7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Упродовж  року</w:t>
            </w:r>
          </w:p>
          <w:p w:rsidR="00CB00D7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69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2B5069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B00D7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2B5069" w:rsidRPr="002B5069" w:rsidRDefault="002B5069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00D7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2B5069" w:rsidRPr="002B5069" w:rsidRDefault="002B5069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00D7" w:rsidRPr="002B5069" w:rsidRDefault="00CB00D7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CB00D7" w:rsidRPr="00E42EA9" w:rsidRDefault="00CB00D7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05152" w:rsidRPr="00C05152" w:rsidTr="00CF0366">
        <w:tc>
          <w:tcPr>
            <w:tcW w:w="568" w:type="dxa"/>
            <w:tcBorders>
              <w:right w:val="single" w:sz="4" w:space="0" w:color="auto"/>
            </w:tcBorders>
          </w:tcPr>
          <w:p w:rsidR="00C05152" w:rsidRPr="002B5069" w:rsidRDefault="00C05152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05152" w:rsidRPr="002B5069" w:rsidRDefault="00C05152" w:rsidP="000F5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Надання рекомендацій педагогічним працівникам</w:t>
            </w:r>
            <w:r w:rsidR="005456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закладів освіти щодо складання, виконання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коригування індивідуальної програми розвитку  (ІПР)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Упродовж  року</w:t>
            </w:r>
          </w:p>
          <w:p w:rsidR="00C05152" w:rsidRPr="002B5069" w:rsidRDefault="00C051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5152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C05152" w:rsidRPr="00E42EA9" w:rsidRDefault="00C05152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05152" w:rsidRPr="00C05152" w:rsidTr="00CF0366">
        <w:tc>
          <w:tcPr>
            <w:tcW w:w="568" w:type="dxa"/>
            <w:tcBorders>
              <w:right w:val="single" w:sz="4" w:space="0" w:color="auto"/>
            </w:tcBorders>
          </w:tcPr>
          <w:p w:rsidR="00C05152" w:rsidRDefault="00C05152" w:rsidP="000F5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05152" w:rsidRDefault="00C05152" w:rsidP="000F5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рекомендацій педагогічним працівникам закладів освіти, 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батькам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особам, які їх замінюють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осіб з ООП щодо особливостей організації</w:t>
            </w:r>
            <w:r w:rsidR="000F54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корекційно-розвиткових занять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психолого-педагогічних </w:t>
            </w:r>
            <w:r w:rsidR="000F54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Упродовж  року</w:t>
            </w:r>
          </w:p>
          <w:p w:rsidR="00C05152" w:rsidRPr="002B5069" w:rsidRDefault="00C05152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Default="00D63D43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0F540F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5152" w:rsidRPr="002B5069" w:rsidRDefault="000F540F" w:rsidP="000F5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5069">
              <w:rPr>
                <w:rFonts w:ascii="Times New Roman" w:hAnsi="Times New Roman"/>
                <w:sz w:val="28"/>
                <w:szCs w:val="28"/>
              </w:rPr>
              <w:t>Баранник Т.В.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C05152" w:rsidRPr="00E42EA9" w:rsidRDefault="00C05152" w:rsidP="000F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00D7" w:rsidRPr="00E42EA9" w:rsidTr="00CB00D7">
        <w:tc>
          <w:tcPr>
            <w:tcW w:w="10066" w:type="dxa"/>
            <w:gridSpan w:val="7"/>
          </w:tcPr>
          <w:p w:rsidR="00CB00D7" w:rsidRPr="00A154EB" w:rsidRDefault="00D63D43" w:rsidP="000007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5.2. </w:t>
            </w:r>
            <w:r w:rsidR="00A154EB" w:rsidRPr="00A154E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Робота із засобами масової інформації</w:t>
            </w:r>
          </w:p>
        </w:tc>
      </w:tr>
      <w:tr w:rsidR="00CB00D7" w:rsidRPr="00784A5A" w:rsidTr="00CF0366">
        <w:trPr>
          <w:trHeight w:val="12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7" w:rsidRPr="00264146" w:rsidRDefault="00D63D43" w:rsidP="00CB00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0D7" w:rsidRPr="006A3158" w:rsidRDefault="00CB00D7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31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Просвіта та взаємодія з місцевими органами виконавчої влади, органами місцевого самоврядування, закладами освіти, охорони здоров’я, соціального захисту, службами у справах дітей, громадськими об’єднаннями щодо виявлення та надання своєчас</w:t>
            </w:r>
            <w:r w:rsidR="00081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ної </w:t>
            </w:r>
            <w:r w:rsidRPr="006A3158">
              <w:rPr>
                <w:rFonts w:ascii="Times New Roman" w:hAnsi="Times New Roman"/>
                <w:sz w:val="28"/>
                <w:szCs w:val="28"/>
                <w:lang w:val="uk-UA"/>
              </w:rPr>
              <w:t>психолого-</w:t>
            </w:r>
            <w:r w:rsidR="00081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31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педагогічної допомоги </w:t>
            </w:r>
            <w:r w:rsidR="00D63D43">
              <w:rPr>
                <w:rFonts w:ascii="Times New Roman" w:hAnsi="Times New Roman"/>
                <w:sz w:val="28"/>
                <w:szCs w:val="28"/>
                <w:lang w:val="uk-UA"/>
              </w:rPr>
              <w:t>особа</w:t>
            </w:r>
            <w:r w:rsidRPr="006A3158">
              <w:rPr>
                <w:rFonts w:ascii="Times New Roman" w:hAnsi="Times New Roman"/>
                <w:sz w:val="28"/>
                <w:szCs w:val="28"/>
                <w:lang w:val="uk-UA"/>
              </w:rPr>
              <w:t>м з ООП, зокрема раннього віку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44B" w:rsidRPr="006A3158" w:rsidRDefault="0079244B" w:rsidP="000303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00D7" w:rsidRPr="006A3158" w:rsidRDefault="00CB00D7" w:rsidP="000303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31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7" w:rsidRPr="006A3158" w:rsidRDefault="00CB00D7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B00D7" w:rsidRPr="006A3158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7" w:rsidRDefault="00CB00D7" w:rsidP="0003035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CB00D7" w:rsidRPr="00784A5A" w:rsidRDefault="00CB00D7" w:rsidP="0003035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D63D43" w:rsidRPr="00784A5A" w:rsidTr="00CF0366">
        <w:trPr>
          <w:trHeight w:val="7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Default="00030350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63D43" w:rsidRPr="00081635" w:rsidRDefault="00D63D43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день синдрому Аспергера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D43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 лютого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081635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635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D63B2B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3D43" w:rsidRPr="00784A5A" w:rsidTr="00CF0366">
        <w:trPr>
          <w:trHeight w:val="7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Default="003D4A6E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63D43" w:rsidRDefault="00D63D43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день рідної мови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D43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 лютого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081635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D63B2B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3D43" w:rsidRPr="00784A5A" w:rsidTr="00CF0366">
        <w:trPr>
          <w:trHeight w:val="7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Default="003D4A6E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63D43" w:rsidRDefault="00D63D43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кохлеарної імплантації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D43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 лютого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081635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43" w:rsidRPr="00D63B2B" w:rsidRDefault="00D63D43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0350" w:rsidRPr="00784A5A" w:rsidTr="00CF036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Default="003D4A6E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0350" w:rsidRDefault="00030350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слуху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350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 березня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Pr="004758B9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Pr="00D63B2B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0350" w:rsidRPr="00784A5A" w:rsidTr="00CF0366">
        <w:trPr>
          <w:trHeight w:val="3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Default="003D4A6E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0350" w:rsidRDefault="00030350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Європейський день логопеда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0350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 березня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Pr="004758B9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50" w:rsidRPr="00D63B2B" w:rsidRDefault="00030350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7865" w:rsidRPr="0079244B" w:rsidTr="00CF0366">
        <w:trPr>
          <w:trHeight w:val="6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264146" w:rsidRDefault="003D4A6E" w:rsidP="0003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7865" w:rsidRPr="0079244B" w:rsidRDefault="00597865" w:rsidP="00030350">
            <w:pPr>
              <w:spacing w:after="0" w:line="240" w:lineRule="auto"/>
              <w:ind w:left="-107" w:right="-1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Організація п</w:t>
            </w: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роведення флешмобу «</w:t>
            </w:r>
            <w:r w:rsidR="006A3158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Кольорова шкарпетка</w:t>
            </w: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День людей з синдромом Дауна.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865" w:rsidRPr="0079244B" w:rsidRDefault="0079244B" w:rsidP="000303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21 б</w:t>
            </w:r>
            <w:r w:rsidR="00597865" w:rsidRPr="0079244B">
              <w:rPr>
                <w:rFonts w:ascii="Times New Roman" w:hAnsi="Times New Roman"/>
                <w:sz w:val="28"/>
                <w:szCs w:val="28"/>
                <w:lang w:val="uk-UA"/>
              </w:rPr>
              <w:t>ерезн</w:t>
            </w: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597865" w:rsidRPr="0079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79244B" w:rsidRDefault="00597865" w:rsidP="002620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  <w:r w:rsidR="00262050" w:rsidRPr="00081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Писаренко І.В.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D63B2B" w:rsidRDefault="00597865" w:rsidP="000303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97865" w:rsidRPr="00D63B2B" w:rsidRDefault="00597865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7865" w:rsidRPr="00784A5A" w:rsidTr="00CF0366">
        <w:trPr>
          <w:trHeight w:val="3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264146" w:rsidRDefault="003D4A6E" w:rsidP="000303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865" w:rsidRPr="0079244B" w:rsidRDefault="00597865" w:rsidP="0003035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Організація та проведення флешмобу </w:t>
            </w:r>
            <w:r w:rsidR="00081635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 xml:space="preserve">«Одягни </w:t>
            </w: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блакитне»</w:t>
            </w:r>
            <w:r w:rsidRPr="0079244B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-</w:t>
            </w:r>
            <w:r w:rsidRPr="0079244B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 </w:t>
            </w: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Всесвітній день поширення і</w:t>
            </w:r>
            <w:r w:rsidR="00081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нформації про </w:t>
            </w:r>
            <w:r w:rsidR="004758B9">
              <w:rPr>
                <w:rFonts w:ascii="Times New Roman" w:hAnsi="Times New Roman"/>
                <w:sz w:val="28"/>
                <w:szCs w:val="28"/>
                <w:lang w:val="uk-UA"/>
              </w:rPr>
              <w:t>РАС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865" w:rsidRPr="0079244B" w:rsidRDefault="0079244B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02 квітня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5" w:rsidRPr="0079244B" w:rsidRDefault="00597865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597865" w:rsidRPr="0079244B" w:rsidRDefault="00597865" w:rsidP="0003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865" w:rsidRPr="00D63B2B" w:rsidRDefault="00597865" w:rsidP="0003035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248" w:rsidRPr="00784A5A" w:rsidTr="00CF0366">
        <w:trPr>
          <w:trHeight w:val="3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Pr="00264146" w:rsidRDefault="003D4A6E" w:rsidP="000630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248" w:rsidRDefault="00EE0248" w:rsidP="0006303E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День обізнаності про стрес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248" w:rsidRDefault="00EE0248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квітня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Default="00EE0248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248" w:rsidRPr="00784A5A" w:rsidRDefault="00EE0248" w:rsidP="0006303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4758B9" w:rsidRPr="004758B9" w:rsidTr="00CF0366">
        <w:trPr>
          <w:trHeight w:val="3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264146" w:rsidRDefault="003D4A6E" w:rsidP="00063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264146" w:rsidRDefault="004758B9" w:rsidP="0006303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день психолога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4758B9" w:rsidRDefault="004758B9" w:rsidP="00063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23 квітня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4758B9" w:rsidRDefault="004758B9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B9" w:rsidRPr="004758B9" w:rsidRDefault="004758B9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248" w:rsidRPr="004758B9" w:rsidTr="00CF0366">
        <w:trPr>
          <w:trHeight w:val="3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Pr="00264146" w:rsidRDefault="003D4A6E" w:rsidP="00063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Pr="00264146" w:rsidRDefault="00EE0248" w:rsidP="0006303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Місяць обізнаності про ментальне здоров</w:t>
            </w:r>
            <w:r w:rsidR="00BD1C87" w:rsidRPr="00BD1C87">
              <w:rPr>
                <w:rFonts w:ascii="Times New Roman" w:hAnsi="Times New Roman"/>
                <w:sz w:val="28"/>
                <w:szCs w:val="28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Pr="004758B9" w:rsidRDefault="00EE0248" w:rsidP="00063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8" w:rsidRPr="004758B9" w:rsidRDefault="00EE0248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 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248" w:rsidRPr="004758B9" w:rsidRDefault="00EE0248" w:rsidP="00063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4FD4" w:rsidRPr="004758B9" w:rsidTr="00CF0366">
        <w:trPr>
          <w:trHeight w:val="4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264146" w:rsidRDefault="00944FD4" w:rsidP="00C542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немовляти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4758B9" w:rsidRDefault="00944FD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 травня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4758B9" w:rsidRDefault="00944FD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FD4" w:rsidRDefault="00944FD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B9" w:rsidRPr="004758B9" w:rsidTr="00CF0366">
        <w:trPr>
          <w:trHeight w:val="6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264146" w:rsidRDefault="004758B9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боротьби за права людей з інвалідністю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4758B9" w:rsidRDefault="004758B9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05 травня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B9" w:rsidRPr="004758B9" w:rsidRDefault="004758B9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8B9" w:rsidRPr="004758B9" w:rsidRDefault="004758B9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2DCA" w:rsidRPr="004758B9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матері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82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219F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FD4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DCA" w:rsidRPr="004758B9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2DCA" w:rsidRPr="00944FD4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день сім’ї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F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15 травня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FD4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2DCA" w:rsidRPr="00944FD4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вишиванки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823725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652DCA" w:rsidRPr="00944F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травня</w:t>
            </w:r>
            <w:r w:rsidR="00652D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4FD4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2DCA" w:rsidRPr="00784A5A" w:rsidTr="00CF0366">
        <w:trPr>
          <w:trHeight w:val="5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обізнаності про шизофренію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 </w:t>
            </w:r>
            <w:r w:rsidRPr="00944FD4">
              <w:rPr>
                <w:rFonts w:ascii="Times New Roman" w:hAnsi="Times New Roman"/>
                <w:sz w:val="28"/>
                <w:szCs w:val="28"/>
                <w:lang w:val="uk-UA"/>
              </w:rPr>
              <w:t>травня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944FD4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8B9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DCA" w:rsidRPr="00784A5A" w:rsidRDefault="00652DCA" w:rsidP="00C542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52DCA" w:rsidRPr="0079244B" w:rsidTr="00CF036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264146" w:rsidRDefault="001E77D3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батька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79244B" w:rsidRDefault="00823725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652DCA" w:rsidRPr="007924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A" w:rsidRPr="0079244B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244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DCA" w:rsidRPr="0079244B" w:rsidRDefault="00652DC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79244B" w:rsidTr="00CF036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гордості аутиста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 червня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79244B" w:rsidTr="00CF036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синдрома Дра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е (епеліпсія)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23 червня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79244B" w:rsidTr="00CF036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Незалежності України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 серпня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79244B" w:rsidTr="00CF036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День знань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 вересня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79244B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AB551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глухо-німих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24 вересня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00630" w:rsidRPr="00AB551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0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0" w:rsidRPr="00264146" w:rsidRDefault="00200630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дошкілля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0" w:rsidRPr="00AB5510" w:rsidRDefault="00200630" w:rsidP="008237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2372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0" w:rsidRPr="00AB5510" w:rsidRDefault="00200630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630" w:rsidRPr="00AB5510" w:rsidRDefault="00200630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92760B" w:rsidTr="00CF0366">
        <w:trPr>
          <w:trHeight w:val="6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Місяць інформування про РДУГ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Жовтень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40F4" w:rsidRPr="0092760B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264146" w:rsidRDefault="008F40F4" w:rsidP="00C542E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церебрального паралічу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E02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F4" w:rsidRPr="00AB5510" w:rsidRDefault="008F40F4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92760B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працівників освіти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8237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82372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AB551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захисту зору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115F3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CF03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</w:t>
            </w:r>
            <w:r w:rsidR="008237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F0366">
              <w:rPr>
                <w:rFonts w:ascii="Times New Roman" w:hAnsi="Times New Roman"/>
                <w:sz w:val="28"/>
                <w:szCs w:val="28"/>
                <w:lang w:val="uk-UA"/>
              </w:rPr>
              <w:t>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AB551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115F3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Всессвітній д</w:t>
            </w:r>
            <w:r w:rsidR="00CF0366"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ень психічного здоров’я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10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AB5510" w:rsidTr="00C542EF">
        <w:trPr>
          <w:trHeight w:val="3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білої тростини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551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AB5510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AB5510" w:rsidTr="00C542EF">
        <w:trPr>
          <w:trHeight w:val="2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йододефіциту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C83B51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3B51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C83B51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92760B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людей з вадами мовлення та заїкання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92760B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60B">
              <w:rPr>
                <w:rFonts w:ascii="Times New Roman" w:hAnsi="Times New Roman"/>
                <w:sz w:val="28"/>
                <w:szCs w:val="28"/>
                <w:lang w:val="uk-UA"/>
              </w:rPr>
              <w:t>22 жовтня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92760B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60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92760B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222448" w:rsidTr="00C542EF">
        <w:trPr>
          <w:trHeight w:val="4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логопеда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22448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2448">
              <w:rPr>
                <w:rFonts w:ascii="Times New Roman" w:hAnsi="Times New Roman"/>
                <w:sz w:val="28"/>
                <w:szCs w:val="28"/>
                <w:lang w:val="uk-UA"/>
              </w:rPr>
              <w:t>14 листопада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22448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2448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222448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857495" w:rsidTr="00C542EF">
        <w:trPr>
          <w:trHeight w:val="2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День дефектолога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19 листопада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857495" w:rsidTr="00C542EF">
        <w:trPr>
          <w:trHeight w:val="2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1" w:rsidRDefault="00B85CF1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День захисту дітей </w:t>
            </w:r>
          </w:p>
          <w:p w:rsidR="00CF0366" w:rsidRPr="00264146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Всесвітній день дитини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20 листопада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857495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0366" w:rsidRPr="00784A5A" w:rsidTr="00C542EF">
        <w:trPr>
          <w:trHeight w:val="6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048B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осіб з інвалідністю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048B" w:rsidRDefault="00CF0366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 грудня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66" w:rsidRPr="0085048B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66" w:rsidRPr="0085048B" w:rsidRDefault="00CF0366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5F3A" w:rsidRPr="00784A5A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A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A" w:rsidRPr="00264146" w:rsidRDefault="00115F3A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414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української хустки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A" w:rsidRPr="00857495" w:rsidRDefault="007453EB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 грудня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3A" w:rsidRPr="00857495" w:rsidRDefault="00115F3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Фотозвіт</w:t>
            </w:r>
          </w:p>
          <w:p w:rsidR="00115F3A" w:rsidRPr="00857495" w:rsidRDefault="00115F3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7495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F3A" w:rsidRPr="0085048B" w:rsidRDefault="00115F3A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784A5A" w:rsidTr="00C542EF">
        <w:trPr>
          <w:trHeight w:val="10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85048B" w:rsidRDefault="007453EB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інформаційних буклетів, поповнення банку методичних рекомендацій, порадників для батьків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85048B" w:rsidRDefault="007453EB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85048B" w:rsidRDefault="007453EB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7453EB" w:rsidRPr="0085048B" w:rsidRDefault="007453EB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7453EB" w:rsidRPr="0085048B" w:rsidRDefault="007453EB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85048B" w:rsidRDefault="007453EB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784A5A" w:rsidTr="00D26F26">
        <w:trPr>
          <w:trHeight w:val="465"/>
        </w:trPr>
        <w:tc>
          <w:tcPr>
            <w:tcW w:w="100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53EB" w:rsidRPr="00264146" w:rsidRDefault="00D23CF5" w:rsidP="007453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5.3. </w:t>
            </w:r>
            <w:r w:rsidR="007453EB" w:rsidRPr="00264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Проведення інформаційно-консультативних заходів:</w:t>
            </w: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D94E54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Випуск серій </w:t>
            </w:r>
            <w:r w:rsidR="004504A3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відео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4504A3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повідомлень фахівців ІРЦ про ранній розвиток дітей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F5" w:rsidRDefault="00D23CF5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453EB" w:rsidRPr="00D87890" w:rsidRDefault="007453EB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87890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04" w:rsidRDefault="004504A3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7453EB" w:rsidRPr="00D87890" w:rsidRDefault="004504A3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264146" w:rsidRDefault="003D4A6E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AA590E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Розви</w:t>
            </w:r>
            <w:r w:rsidR="00D2096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ок дрібної та артикуляційної моторики у</w:t>
            </w:r>
            <w:r w:rsidR="00D2096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дітей дошкільного віку (вихователі)</w:t>
            </w:r>
            <w:r w:rsidR="00D2096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20962" w:rsidRPr="00533126">
              <w:rPr>
                <w:rStyle w:val="docdata"/>
                <w:rFonts w:ascii="Times New Roman" w:hAnsi="Times New Roman"/>
                <w:color w:val="00B0F0"/>
                <w:sz w:val="28"/>
                <w:szCs w:val="28"/>
                <w:lang w:val="uk-UA"/>
              </w:rPr>
              <w:t>(онлайн)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EB" w:rsidRPr="00D87890" w:rsidRDefault="007453EB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0962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2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62" w:rsidRDefault="00D20962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Семінар для вчителів інклюзивних класів «Інклюзивна освіта – сутність, пинципи, підходи»</w:t>
            </w:r>
            <w:r w:rsidR="00533126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33126" w:rsidRPr="00533126">
              <w:rPr>
                <w:rStyle w:val="docdata"/>
                <w:rFonts w:ascii="Times New Roman" w:hAnsi="Times New Roman"/>
                <w:color w:val="00B0F0"/>
                <w:sz w:val="28"/>
                <w:szCs w:val="28"/>
                <w:lang w:val="uk-UA"/>
              </w:rPr>
              <w:t>(онлайн)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962" w:rsidRDefault="00D20962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62" w:rsidRDefault="00D20962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D20962" w:rsidRDefault="00D20962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D20962" w:rsidRPr="00D87890" w:rsidRDefault="00D20962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62" w:rsidRPr="00D87890" w:rsidRDefault="00D20962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Default="00407B4A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Навчальний т</w:t>
            </w:r>
            <w:r w:rsidR="007C4B01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ренінг </w:t>
            </w:r>
            <w:r w:rsidR="0066202F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КРОКИ НАЗУСТРІЧ </w:t>
            </w:r>
            <w:r w:rsidR="0066202F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питань формування сексуальної культури дітей та підлітків з ООП»</w:t>
            </w:r>
            <w:r w:rsidR="00010B8B"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EB" w:rsidRDefault="00D23CF5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B" w:rsidRDefault="00010B8B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10B8B" w:rsidRDefault="00010B8B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РЦПІО ПАНО</w:t>
            </w:r>
          </w:p>
          <w:p w:rsidR="00010B8B" w:rsidRDefault="00010B8B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10B8B" w:rsidRDefault="00010B8B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010B8B" w:rsidRDefault="00010B8B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Default="00D20962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Гостьова лекція </w:t>
            </w:r>
            <w:r w:rsidR="00CF4CCE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«Освітні труднощі</w:t>
            </w:r>
            <w:r w:rsidR="008219FE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дітей дошкільного віку</w:t>
            </w:r>
            <w:r w:rsidR="00CF4CCE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 для вихователів ЗДО </w:t>
            </w:r>
            <w:r w:rsidRPr="00533126">
              <w:rPr>
                <w:rStyle w:val="docdata"/>
                <w:rFonts w:ascii="Times New Roman" w:hAnsi="Times New Roman"/>
                <w:color w:val="00B0F0"/>
                <w:sz w:val="28"/>
                <w:szCs w:val="28"/>
                <w:lang w:val="uk-UA"/>
              </w:rPr>
              <w:t>(онлайн)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EB" w:rsidRDefault="00D23CF5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Квіте</w:t>
            </w:r>
            <w:r w:rsidR="007453EB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0" w:rsidRPr="00D87890" w:rsidRDefault="005F5A00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D20962" w:rsidRDefault="00D20962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5A00" w:rsidRPr="005F5A0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0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00" w:rsidRDefault="008219FE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Тематична виставка робіт дітей з ООП до Дня матері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00" w:rsidRDefault="005F5A00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5F5A00" w:rsidRDefault="005F5A00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0" w:rsidRDefault="002D693D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5F5A00" w:rsidRPr="00D87890" w:rsidRDefault="005F5A00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5F5A00" w:rsidRDefault="002D693D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A00" w:rsidRPr="00D87890" w:rsidRDefault="005F5A00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219FE" w:rsidRPr="005F5A0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E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FE" w:rsidRDefault="00D20962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Круг</w:t>
            </w:r>
            <w:r w:rsidR="00F1212B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лий стіл</w:t>
            </w:r>
            <w:r w:rsidR="00AA590E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Роль асистента в системі освіти – від теорії до практики</w:t>
            </w:r>
            <w:r w:rsidR="00AA590E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533126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>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9FE" w:rsidRDefault="00AA590E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E" w:rsidRDefault="00AA590E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FE" w:rsidRPr="00D87890" w:rsidRDefault="008219FE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126" w:rsidRDefault="008219FE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Захід для дітей «</w:t>
            </w:r>
            <w:r w:rsidR="006B2DF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гості до ч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арівн</w:t>
            </w:r>
            <w:r w:rsidR="006B2DF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ої осені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533126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533126"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>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EB" w:rsidRDefault="007453EB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453EB" w:rsidRDefault="007453EB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7AB6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B6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AB6" w:rsidRDefault="007B7AB6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Тренінг для батьків дітей з ООП до Дня </w:t>
            </w:r>
            <w:r w:rsidR="00533126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менталь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ного здоров</w:t>
            </w:r>
            <w:r w:rsidRPr="007B7AB6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`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533126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«Подбай про себе» </w:t>
            </w:r>
            <w:r w:rsidR="00533126"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>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AB6" w:rsidRDefault="00533126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26" w:rsidRDefault="00533126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  <w:p w:rsidR="007B7AB6" w:rsidRDefault="007B7AB6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AB6" w:rsidRPr="00D87890" w:rsidRDefault="007B7AB6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453EB" w:rsidRPr="00D87890" w:rsidTr="00CF0366">
        <w:trPr>
          <w:trHeight w:val="4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Default="00533126" w:rsidP="00D94E54">
            <w:pPr>
              <w:spacing w:after="0" w:line="240" w:lineRule="auto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Міжпівкульна взаємодія та її вп</w:t>
            </w:r>
            <w:r w:rsidR="00D20962"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лив на розвиток мовлення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>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3EB" w:rsidRDefault="007453EB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453EB" w:rsidRDefault="007453EB" w:rsidP="00D94E54">
            <w:pPr>
              <w:spacing w:after="0" w:line="240" w:lineRule="auto"/>
              <w:jc w:val="center"/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890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7453EB" w:rsidRDefault="007453EB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3EB" w:rsidRPr="00D87890" w:rsidRDefault="007453EB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80449" w:rsidRPr="00784A5A" w:rsidTr="00D94E54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9" w:rsidRPr="006D39B4" w:rsidRDefault="006D39B4" w:rsidP="00C54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9" w:rsidRPr="00AA590E" w:rsidRDefault="00533126" w:rsidP="00D94E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Свято д</w:t>
            </w:r>
            <w:r w:rsidR="00AA59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Дня рукавички </w:t>
            </w:r>
            <w:r w:rsidRPr="00533126">
              <w:rPr>
                <w:rStyle w:val="docdata"/>
                <w:rFonts w:ascii="Times New Roman" w:hAnsi="Times New Roman"/>
                <w:color w:val="FF0000"/>
                <w:sz w:val="28"/>
                <w:szCs w:val="28"/>
                <w:lang w:val="uk-UA"/>
              </w:rPr>
              <w:t>(офлайн)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9" w:rsidRPr="0085048B" w:rsidRDefault="00480449" w:rsidP="00D94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9" w:rsidRPr="0085048B" w:rsidRDefault="00480449" w:rsidP="00D94E54">
            <w:pPr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Шалаєнко </w:t>
            </w: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О.В. Писаренко І.В.</w:t>
            </w:r>
          </w:p>
          <w:p w:rsidR="00480449" w:rsidRPr="0085048B" w:rsidRDefault="00480449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480449" w:rsidRPr="0085048B" w:rsidRDefault="00480449" w:rsidP="00D9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48B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449" w:rsidRPr="0085048B" w:rsidRDefault="00480449" w:rsidP="00AA5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D66E6" w:rsidRPr="005B481D" w:rsidRDefault="009D66E6" w:rsidP="00C54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E6" w:rsidRPr="005B481D" w:rsidRDefault="009D66E6" w:rsidP="00E5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EA9" w:rsidRPr="00E54035" w:rsidRDefault="00480449" w:rsidP="00E540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48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42EA9" w:rsidRPr="00E540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42EA9" w:rsidRPr="00E54035">
        <w:rPr>
          <w:rFonts w:ascii="Times New Roman" w:hAnsi="Times New Roman" w:cs="Times New Roman"/>
          <w:b/>
          <w:sz w:val="28"/>
          <w:szCs w:val="28"/>
          <w:lang w:val="uk-UA"/>
        </w:rPr>
        <w:t>ІІ розділ. Консультативна робота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FE6B4C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FE6B4C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E54035" w:rsidRPr="006E0208" w:rsidTr="006E0208">
        <w:tc>
          <w:tcPr>
            <w:tcW w:w="495" w:type="dxa"/>
            <w:tcBorders>
              <w:right w:val="single" w:sz="4" w:space="0" w:color="auto"/>
            </w:tcBorders>
          </w:tcPr>
          <w:p w:rsidR="00E54035" w:rsidRPr="00D73777" w:rsidRDefault="00D73777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C40D1" w:rsidRPr="00783A2B" w:rsidRDefault="006E0208" w:rsidP="00D03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Надання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bookmarkStart w:id="7" w:name="w1_3"/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"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https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://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zakon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rada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gov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ua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laws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show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/545-2017-%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BF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?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find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=1&amp;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text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=%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BE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1%81%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1%83%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BB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C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1%82%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0" \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l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"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w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1_4" 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7"/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тивної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психологічної допомоги батькам, іншим законним представникам осіб з особливими освітніми потребами у формуванні позитивної мотивації щодо розвитку </w:t>
            </w:r>
            <w:r w:rsidR="00C9784A"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х дітей та підвищення обізнаності щодо організації їх навчання і виховання</w:t>
            </w:r>
          </w:p>
        </w:tc>
        <w:tc>
          <w:tcPr>
            <w:tcW w:w="1956" w:type="dxa"/>
          </w:tcPr>
          <w:p w:rsidR="00E54035" w:rsidRPr="00783A2B" w:rsidRDefault="00E54035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83A2B" w:rsidRPr="00783A2B" w:rsidRDefault="00783A2B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Протягом року  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40D1" w:rsidRPr="00783A2B" w:rsidRDefault="008C40D1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4035" w:rsidRPr="00783A2B" w:rsidRDefault="006E0208" w:rsidP="00D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E54035" w:rsidRPr="00E42EA9" w:rsidRDefault="00E54035" w:rsidP="00D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9784A" w:rsidRPr="00C9784A" w:rsidTr="006E0208">
        <w:tc>
          <w:tcPr>
            <w:tcW w:w="495" w:type="dxa"/>
            <w:tcBorders>
              <w:right w:val="single" w:sz="4" w:space="0" w:color="auto"/>
            </w:tcBorders>
          </w:tcPr>
          <w:p w:rsidR="00C9784A" w:rsidRPr="00D73777" w:rsidRDefault="00D73777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C9784A" w:rsidRDefault="00BF5387" w:rsidP="00D03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C978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Ознайомлення батьків (законних представників) дитини з висновком інклюзивно-ресурсного центру про комплексну психолого-педагогічну оцінку розвитку, умов навчання та отримання психолого-педагогічних та корекційно-розвитковихї послуг</w:t>
            </w:r>
          </w:p>
        </w:tc>
        <w:tc>
          <w:tcPr>
            <w:tcW w:w="1956" w:type="dxa"/>
          </w:tcPr>
          <w:p w:rsidR="00783A2B" w:rsidRDefault="00783A2B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9784A" w:rsidRPr="00783A2B" w:rsidRDefault="00783A2B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Протягом року  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C9784A" w:rsidRPr="00783A2B" w:rsidRDefault="00C9784A" w:rsidP="00C97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84A" w:rsidRPr="00783A2B" w:rsidRDefault="00C9784A" w:rsidP="00C97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84A" w:rsidRPr="00783A2B" w:rsidRDefault="00C9784A" w:rsidP="00C97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9784A" w:rsidRPr="00E42EA9" w:rsidRDefault="00C9784A" w:rsidP="00D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E0208" w:rsidRPr="006E0208" w:rsidTr="006E0208">
        <w:tc>
          <w:tcPr>
            <w:tcW w:w="495" w:type="dxa"/>
            <w:tcBorders>
              <w:right w:val="single" w:sz="4" w:space="0" w:color="auto"/>
            </w:tcBorders>
          </w:tcPr>
          <w:p w:rsidR="006E0208" w:rsidRPr="00D73777" w:rsidRDefault="00D73777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bookmarkStart w:id="8" w:name="w1_4"/>
        <w:tc>
          <w:tcPr>
            <w:tcW w:w="3900" w:type="dxa"/>
            <w:tcBorders>
              <w:left w:val="single" w:sz="4" w:space="0" w:color="auto"/>
            </w:tcBorders>
          </w:tcPr>
          <w:p w:rsidR="008C40D1" w:rsidRPr="00BF5387" w:rsidRDefault="006E0208" w:rsidP="00D03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"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https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://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zakon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rada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gov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.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ua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laws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show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/545-2017-%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BF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?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find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=1&amp;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text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=%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BA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BE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1%81%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1%83%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BB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C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1%82%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D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0%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B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>0" \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l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 "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w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instrText xml:space="preserve">1_5" </w:instrTex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Консульта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bookmarkEnd w:id="8"/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ції з педагогічними працівниками закладів освіти щодо розроблення дитині індивідуальної освітньої траєкторії, індивідуальної програми розвитку, необхідності модифікації/ адаптації освітньої програми (навчальних предметів), особливостей організації освітнього середовища, рекомендацій з надання психолого-педагогічних, корекційно-розвиткових послуг</w:t>
            </w:r>
            <w:r w:rsidRPr="00BF5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56" w:type="dxa"/>
          </w:tcPr>
          <w:p w:rsidR="00783A2B" w:rsidRDefault="00783A2B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E0208" w:rsidRPr="00783A2B" w:rsidRDefault="00783A2B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Протягом року  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0208" w:rsidRPr="00783A2B" w:rsidRDefault="006E0208" w:rsidP="00D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83A2B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6E0208" w:rsidRPr="00E42EA9" w:rsidRDefault="006E0208" w:rsidP="00D03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542EF" w:rsidRPr="0054515A" w:rsidRDefault="00C542EF" w:rsidP="00E42E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35D" w:rsidRPr="001E335D" w:rsidRDefault="001E335D" w:rsidP="00E42E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9" w:rsidRPr="004758C3" w:rsidRDefault="00E42EA9" w:rsidP="00E42E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t>ІІІ розділ. Підвищення кваліфікаційного рівня та фахової майстерності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759"/>
        <w:gridCol w:w="1956"/>
        <w:gridCol w:w="2073"/>
        <w:gridCol w:w="2066"/>
      </w:tblGrid>
      <w:tr w:rsidR="00FE6B4C" w:rsidRPr="00E42EA9" w:rsidTr="00341D0F">
        <w:tc>
          <w:tcPr>
            <w:tcW w:w="495" w:type="dxa"/>
            <w:tcBorders>
              <w:right w:val="single" w:sz="4" w:space="0" w:color="auto"/>
            </w:tcBorders>
          </w:tcPr>
          <w:p w:rsidR="00FE6B4C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59" w:type="dxa"/>
            <w:tcBorders>
              <w:lef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FE6B4C" w:rsidRPr="00E42EA9" w:rsidRDefault="00FE6B4C" w:rsidP="00F70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E54035" w:rsidRPr="00E42EA9" w:rsidTr="001E335D"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E54035" w:rsidRP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9" w:type="dxa"/>
          </w:tcPr>
          <w:p w:rsidR="008719F2" w:rsidRPr="00341D0F" w:rsidRDefault="00E54035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341D0F"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Самопідготовка, систематичне опрацювання періодики дефектологічної, психолого-педагогічної літератури з питань супроводу </w:t>
            </w:r>
            <w:r w:rsidR="007679A2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ООП.</w:t>
            </w:r>
          </w:p>
        </w:tc>
        <w:tc>
          <w:tcPr>
            <w:tcW w:w="1956" w:type="dxa"/>
          </w:tcPr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1D0F" w:rsidRPr="00341D0F" w:rsidRDefault="00341D0F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E54035" w:rsidRPr="00BF5387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E54035" w:rsidRPr="00BF5387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8719F2" w:rsidRPr="00BF5387" w:rsidRDefault="008719F2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Баранник Т.В. 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E54035" w:rsidRPr="00E42EA9" w:rsidRDefault="00E54035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54035" w:rsidRPr="00E42EA9" w:rsidTr="001E335D"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54035" w:rsidRPr="00D73777" w:rsidRDefault="00C542EF" w:rsidP="00C54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341D0F" w:rsidRDefault="00BF5387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54035"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Участь у нарадах, семінарах, тренінгах, конференціях та інших науково-практичних, інфоромаційно-просвітницьких, навчально-методичних заходах.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41D0F" w:rsidRPr="00341D0F" w:rsidRDefault="00341D0F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1D0F" w:rsidRPr="00341D0F" w:rsidRDefault="00341D0F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E54035" w:rsidRPr="00BF5387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E54035" w:rsidRPr="00BF5387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E54035" w:rsidRPr="00BF5387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E54035" w:rsidRPr="00E42EA9" w:rsidRDefault="00E54035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54035" w:rsidRPr="00E42EA9" w:rsidTr="001E335D">
        <w:trPr>
          <w:trHeight w:val="1936"/>
        </w:trPr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E54035" w:rsidRP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Навчання та підвищення фахового рівня, відповідно до сучасних тенденцій (самоосвіта шляхом проходження курсів онлайн, вебінарів і т.п.)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341D0F" w:rsidRDefault="00341D0F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41D0F" w:rsidRDefault="00341D0F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  <w:p w:rsidR="00E54035" w:rsidRPr="00341D0F" w:rsidRDefault="00E54035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О.В.</w:t>
            </w:r>
          </w:p>
          <w:p w:rsidR="00E54035" w:rsidRPr="00CE2094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E54035" w:rsidRPr="00CE2094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E54035" w:rsidRPr="00CE2094" w:rsidRDefault="00E54035" w:rsidP="00C54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E54035" w:rsidRPr="00341D0F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E54035" w:rsidRPr="00E42EA9" w:rsidRDefault="00E54035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54035" w:rsidRPr="00E42EA9" w:rsidTr="001E335D"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54035" w:rsidRP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Дослідження передового педагогічного досвіду та практичного матеріалу</w:t>
            </w:r>
            <w:r w:rsidR="00871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341D0F" w:rsidRDefault="00E54035" w:rsidP="00C54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F2" w:rsidRPr="00341D0F" w:rsidRDefault="008719F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8719F2" w:rsidRPr="00341D0F" w:rsidRDefault="008719F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01BC" w:rsidRPr="00341D0F" w:rsidRDefault="008719F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Бара</w:t>
            </w:r>
            <w:r w:rsidR="00AF4224">
              <w:rPr>
                <w:rFonts w:ascii="Times New Roman" w:hAnsi="Times New Roman"/>
                <w:sz w:val="28"/>
                <w:szCs w:val="28"/>
                <w:lang w:val="uk-UA"/>
              </w:rPr>
              <w:t>нник Т.В.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E54035" w:rsidRPr="00E42EA9" w:rsidRDefault="00E54035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B6CBC" w:rsidRPr="00341D0F" w:rsidTr="001E335D">
        <w:trPr>
          <w:trHeight w:val="1053"/>
        </w:trPr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:rsidR="000B6CBC" w:rsidRDefault="000B6CBC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B6CBC" w:rsidRPr="00D73777" w:rsidRDefault="000B6CBC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</w:tcBorders>
          </w:tcPr>
          <w:p w:rsidR="000B6CBC" w:rsidRPr="00341D0F" w:rsidRDefault="000B6CBC" w:rsidP="000B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Проходження курсів підвищення кваліфікації (202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) у ПАНО ім. М.В.Остроградського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B6CBC" w:rsidRDefault="000B6CBC" w:rsidP="000B6CBC">
            <w:pPr>
              <w:spacing w:after="0"/>
              <w:ind w:right="-278" w:hanging="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B6CBC">
              <w:rPr>
                <w:rFonts w:ascii="Times New Roman" w:hAnsi="Times New Roman"/>
                <w:sz w:val="26"/>
                <w:szCs w:val="26"/>
                <w:lang w:val="uk-UA"/>
              </w:rPr>
              <w:t>16.02-20.02.2026</w:t>
            </w:r>
          </w:p>
          <w:p w:rsidR="000B6CBC" w:rsidRPr="000B6CBC" w:rsidRDefault="000B6CBC" w:rsidP="000B6CBC">
            <w:pPr>
              <w:spacing w:after="0"/>
              <w:ind w:right="-278" w:hanging="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23.11-14.05.2026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BC" w:rsidRPr="00341D0F" w:rsidRDefault="000B6CBC" w:rsidP="000B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Писаренко І.В.</w:t>
            </w:r>
          </w:p>
          <w:p w:rsidR="000B6CBC" w:rsidRDefault="000B6CBC" w:rsidP="000B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Шепель Т.О.</w:t>
            </w:r>
          </w:p>
          <w:p w:rsidR="000B6CBC" w:rsidRPr="00341D0F" w:rsidRDefault="000B6CBC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D0F">
              <w:rPr>
                <w:rFonts w:ascii="Times New Roman" w:hAnsi="Times New Roman"/>
                <w:sz w:val="28"/>
                <w:szCs w:val="28"/>
                <w:lang w:val="uk-UA"/>
              </w:rPr>
              <w:t>Баранник Т.В.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</w:tcBorders>
          </w:tcPr>
          <w:p w:rsidR="000B6CBC" w:rsidRPr="00341D0F" w:rsidRDefault="000B6CBC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B6CBC" w:rsidRPr="00341D0F" w:rsidTr="001E335D">
        <w:trPr>
          <w:trHeight w:val="537"/>
        </w:trPr>
        <w:tc>
          <w:tcPr>
            <w:tcW w:w="495" w:type="dxa"/>
            <w:vMerge/>
            <w:tcBorders>
              <w:right w:val="single" w:sz="4" w:space="0" w:color="auto"/>
            </w:tcBorders>
            <w:vAlign w:val="center"/>
          </w:tcPr>
          <w:p w:rsidR="000B6CBC" w:rsidRDefault="000B6CBC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9" w:type="dxa"/>
            <w:vMerge/>
            <w:tcBorders>
              <w:bottom w:val="single" w:sz="4" w:space="0" w:color="auto"/>
            </w:tcBorders>
          </w:tcPr>
          <w:p w:rsidR="000B6CBC" w:rsidRPr="00341D0F" w:rsidRDefault="000B6CBC" w:rsidP="000B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B6CBC" w:rsidRDefault="000B6CBC" w:rsidP="000B6CBC">
            <w:pPr>
              <w:spacing w:after="0"/>
              <w:ind w:right="-278" w:hanging="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07.09-11.09.2026</w:t>
            </w:r>
          </w:p>
          <w:p w:rsidR="000B6CBC" w:rsidRPr="000B6CBC" w:rsidRDefault="000B6CBC" w:rsidP="000B6CBC">
            <w:pPr>
              <w:spacing w:after="0"/>
              <w:ind w:right="-278" w:hanging="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23.11-26.11.2026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BC" w:rsidRPr="00341D0F" w:rsidRDefault="000B6CBC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Шалаєнко О.В</w:t>
            </w:r>
          </w:p>
        </w:tc>
        <w:tc>
          <w:tcPr>
            <w:tcW w:w="2066" w:type="dxa"/>
            <w:vMerge/>
            <w:tcBorders>
              <w:left w:val="single" w:sz="4" w:space="0" w:color="auto"/>
            </w:tcBorders>
          </w:tcPr>
          <w:p w:rsidR="000B6CBC" w:rsidRPr="00341D0F" w:rsidRDefault="000B6CBC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54035" w:rsidRPr="00E42EA9" w:rsidTr="001E335D">
        <w:tc>
          <w:tcPr>
            <w:tcW w:w="495" w:type="dxa"/>
            <w:tcBorders>
              <w:right w:val="single" w:sz="4" w:space="0" w:color="auto"/>
            </w:tcBorders>
            <w:vAlign w:val="center"/>
          </w:tcPr>
          <w:p w:rsid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54035" w:rsidRPr="00D73777" w:rsidRDefault="00D73777" w:rsidP="00E54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37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8719F2" w:rsidRDefault="00E54035" w:rsidP="00375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Проходження чергової (позачергової) атестації педагогічних працівників ІРЦ атестаційною комісією ІІ рівня у 202</w:t>
            </w:r>
            <w:r w:rsidR="00375E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71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E54035" w:rsidRPr="008719F2" w:rsidRDefault="00E54035" w:rsidP="00C542E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hAnsi="Times New Roman"/>
                <w:sz w:val="28"/>
                <w:szCs w:val="28"/>
                <w:lang w:val="uk-UA"/>
              </w:rPr>
              <w:t>Згідно графіка та заяв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35" w:rsidRPr="008719F2" w:rsidRDefault="00E54035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19F2" w:rsidRPr="008719F2" w:rsidRDefault="008719F2" w:rsidP="00C542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E54035" w:rsidRPr="008719F2" w:rsidRDefault="00E54035" w:rsidP="00E54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E6B4C" w:rsidRDefault="00FE6B4C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35D" w:rsidRDefault="001E335D" w:rsidP="00E42E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EA9" w:rsidRPr="004758C3" w:rsidRDefault="00E42EA9" w:rsidP="00E42EA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ІХ розділ. Партнерство та співробітництво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FE6B4C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FE6B4C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E6B4C" w:rsidRPr="00E42EA9" w:rsidRDefault="00FE6B4C" w:rsidP="00F70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8719F2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8719F2" w:rsidRPr="008719F2" w:rsidRDefault="008719F2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719F2" w:rsidRPr="008719F2" w:rsidRDefault="008719F2" w:rsidP="00375E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Участь у проведення переговорів та підписання Угод про </w:t>
            </w:r>
            <w:r w:rsidRPr="008719F2">
              <w:rPr>
                <w:rFonts w:ascii="Times New Roman" w:hAnsi="Times New Roman"/>
                <w:sz w:val="28"/>
                <w:szCs w:val="28"/>
                <w:lang w:val="uk-UA"/>
              </w:rPr>
              <w:t>співпрацю селищних/сільської рад та підписання Договору про міжбюджетний трансферт територіальних громад у 202</w:t>
            </w:r>
            <w:r w:rsidR="00375E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71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 (згідно ЗУ «Про співпрацю територіальних громад»)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їх виконання</w:t>
            </w:r>
          </w:p>
        </w:tc>
        <w:tc>
          <w:tcPr>
            <w:tcW w:w="1956" w:type="dxa"/>
          </w:tcPr>
          <w:p w:rsidR="00D71895" w:rsidRDefault="00D71895" w:rsidP="00D71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71895" w:rsidRDefault="00D71895" w:rsidP="00D71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Листопад-грудень </w:t>
            </w:r>
          </w:p>
          <w:p w:rsidR="008719F2" w:rsidRPr="00D71895" w:rsidRDefault="00D71895" w:rsidP="00D71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D71895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(з</w:t>
            </w:r>
            <w:r w:rsidR="008719F2" w:rsidRPr="00D71895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а потребою</w:t>
            </w:r>
            <w:r w:rsidRPr="00D71895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)</w:t>
            </w:r>
            <w:r w:rsidR="008719F2" w:rsidRPr="00D71895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719F2" w:rsidRPr="008719F2" w:rsidRDefault="008719F2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719F2" w:rsidRPr="008719F2" w:rsidRDefault="008719F2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719F2" w:rsidRPr="008719F2" w:rsidRDefault="008719F2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A28" w:rsidRPr="00B504BC" w:rsidTr="006E0208">
        <w:tc>
          <w:tcPr>
            <w:tcW w:w="495" w:type="dxa"/>
            <w:tcBorders>
              <w:right w:val="single" w:sz="4" w:space="0" w:color="auto"/>
            </w:tcBorders>
          </w:tcPr>
          <w:p w:rsidR="00622A28" w:rsidRPr="008719F2" w:rsidRDefault="00622A28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622A28" w:rsidRPr="008719F2" w:rsidRDefault="007A4EE1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Забезпечення отримання послуг в ІРЦ особам та батькам осіб з особливими освітніми потребами, педагогічним працівникам закладів осв</w:t>
            </w:r>
            <w:r w:rsidR="00B60A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 Гоголівської ТГ Миргородського району </w:t>
            </w:r>
            <w:r w:rsidR="00375E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олтавської області</w:t>
            </w:r>
          </w:p>
        </w:tc>
        <w:tc>
          <w:tcPr>
            <w:tcW w:w="1956" w:type="dxa"/>
          </w:tcPr>
          <w:p w:rsidR="00622A28" w:rsidRDefault="00622A28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Pr="008719F2" w:rsidRDefault="00B60A73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B504BC" w:rsidRDefault="00B504BC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22A28" w:rsidRPr="008719F2" w:rsidRDefault="00B504BC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622A28" w:rsidRPr="008719F2" w:rsidRDefault="00622A28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2A28" w:rsidRPr="00B504BC" w:rsidTr="006E0208">
        <w:tc>
          <w:tcPr>
            <w:tcW w:w="495" w:type="dxa"/>
            <w:tcBorders>
              <w:right w:val="single" w:sz="4" w:space="0" w:color="auto"/>
            </w:tcBorders>
          </w:tcPr>
          <w:p w:rsidR="00622A28" w:rsidRDefault="00622A28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622A28" w:rsidRPr="008719F2" w:rsidRDefault="007A4EE1" w:rsidP="007A4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Забезпечення отримання послуг в ІРЦ особам та батькам осіб з особливими освітніми потребами, педагогічним працівникам закладів осв</w:t>
            </w:r>
            <w:r w:rsidR="00B60A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 Білоцерківської ТГ Миргородського району </w:t>
            </w:r>
            <w:r w:rsidR="00375E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олтавської області</w:t>
            </w:r>
          </w:p>
        </w:tc>
        <w:tc>
          <w:tcPr>
            <w:tcW w:w="1956" w:type="dxa"/>
          </w:tcPr>
          <w:p w:rsidR="00B60A73" w:rsidRDefault="00B60A73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22A28" w:rsidRPr="008719F2" w:rsidRDefault="00B60A73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B504BC" w:rsidRDefault="00B504BC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22A28" w:rsidRPr="008719F2" w:rsidRDefault="00B504BC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9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622A28" w:rsidRPr="008719F2" w:rsidRDefault="00622A28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19F2" w:rsidRPr="00E42EA9" w:rsidTr="00E94CB8">
        <w:trPr>
          <w:trHeight w:val="1805"/>
        </w:trPr>
        <w:tc>
          <w:tcPr>
            <w:tcW w:w="495" w:type="dxa"/>
            <w:tcBorders>
              <w:right w:val="single" w:sz="4" w:space="0" w:color="auto"/>
            </w:tcBorders>
          </w:tcPr>
          <w:p w:rsidR="008719F2" w:rsidRPr="008719F2" w:rsidRDefault="00622A28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B504BC" w:rsidRDefault="00B504BC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9" w:name="_GoBack"/>
            <w:bookmarkEnd w:id="9"/>
          </w:p>
          <w:p w:rsidR="00B60A73" w:rsidRDefault="00B60A73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E94CB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Pr="008719F2" w:rsidRDefault="00B60A73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</w:tcPr>
          <w:p w:rsidR="008719F2" w:rsidRPr="008719F2" w:rsidRDefault="008719F2" w:rsidP="00B60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B504BC" w:rsidRDefault="00B504BC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719F2" w:rsidRPr="008719F2" w:rsidRDefault="008719F2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719F2" w:rsidRDefault="008719F2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E335D" w:rsidRDefault="001E335D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E335D" w:rsidRDefault="001E335D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23725" w:rsidRDefault="00823725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23725" w:rsidRDefault="00823725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23725" w:rsidRDefault="00823725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23725" w:rsidRPr="008719F2" w:rsidRDefault="00823725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3725" w:rsidRPr="00E42EA9" w:rsidTr="00E94CB8">
        <w:trPr>
          <w:trHeight w:val="1805"/>
        </w:trPr>
        <w:tc>
          <w:tcPr>
            <w:tcW w:w="495" w:type="dxa"/>
            <w:tcBorders>
              <w:right w:val="single" w:sz="4" w:space="0" w:color="auto"/>
            </w:tcBorders>
          </w:tcPr>
          <w:p w:rsidR="00823725" w:rsidRDefault="00823725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823725" w:rsidRDefault="00823725" w:rsidP="000429B6">
            <w:pPr>
              <w:spacing w:after="0" w:line="240" w:lineRule="auto"/>
              <w:ind w:right="-108" w:hanging="3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</w:tcPr>
          <w:p w:rsidR="00823725" w:rsidRDefault="00823725" w:rsidP="00B60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23725" w:rsidRDefault="00823725" w:rsidP="00871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823725" w:rsidRDefault="00823725" w:rsidP="008719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2EA9" w:rsidRPr="004758C3" w:rsidRDefault="00E42EA9" w:rsidP="00375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C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 розділ. Адміністративно-господарська діяльність, зміцнення матеріальної бази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00"/>
        <w:gridCol w:w="1956"/>
        <w:gridCol w:w="2073"/>
        <w:gridCol w:w="1783"/>
      </w:tblGrid>
      <w:tr w:rsidR="00FE6B4C" w:rsidRPr="00E42EA9" w:rsidTr="006E0208">
        <w:tc>
          <w:tcPr>
            <w:tcW w:w="495" w:type="dxa"/>
            <w:tcBorders>
              <w:right w:val="single" w:sz="4" w:space="0" w:color="auto"/>
            </w:tcBorders>
          </w:tcPr>
          <w:p w:rsidR="00FE6B4C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56" w:type="dxa"/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FE6B4C" w:rsidRPr="00E42EA9" w:rsidRDefault="00FE6B4C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E6B4C" w:rsidRPr="00E42EA9" w:rsidRDefault="00FE6B4C" w:rsidP="00CA4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42E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C83082" w:rsidRPr="00484BA3" w:rsidTr="006E0208">
        <w:tc>
          <w:tcPr>
            <w:tcW w:w="495" w:type="dxa"/>
            <w:tcBorders>
              <w:right w:val="single" w:sz="4" w:space="0" w:color="auto"/>
            </w:tcBorders>
          </w:tcPr>
          <w:p w:rsidR="00F80B3B" w:rsidRDefault="00F80B3B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83082" w:rsidRPr="008719F2" w:rsidRDefault="000D12C5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C83082" w:rsidRPr="008719F2" w:rsidRDefault="00D26F26" w:rsidP="00375E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r w:rsidRPr="00484BA3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D26F26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484BA3">
              <w:rPr>
                <w:rFonts w:ascii="Times New Roman" w:hAnsi="Times New Roman"/>
                <w:sz w:val="28"/>
                <w:szCs w:val="28"/>
                <w:lang w:val="uk-UA"/>
              </w:rPr>
              <w:t>, матеріал</w:t>
            </w:r>
            <w:r w:rsidRPr="00D26F26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484BA3">
              <w:rPr>
                <w:rFonts w:ascii="Times New Roman" w:hAnsi="Times New Roman"/>
                <w:sz w:val="28"/>
                <w:szCs w:val="28"/>
                <w:lang w:val="uk-UA"/>
              </w:rPr>
              <w:t>, обладнання та інвентар</w:t>
            </w:r>
            <w:r w:rsidRPr="00D26F26">
              <w:rPr>
                <w:rFonts w:ascii="Times New Roman" w:hAnsi="Times New Roman"/>
                <w:sz w:val="28"/>
                <w:szCs w:val="28"/>
                <w:lang w:val="uk-UA"/>
              </w:rPr>
              <w:t>я (КЕКВ 2210)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кошти, що спрямовані на 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утримання ІРЦ шляхом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співфінансування 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>Гоголівсь</w:t>
            </w:r>
            <w:r w:rsidR="0027411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 w:rsidR="00B60A73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  <w:r w:rsidR="00B60A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Білоцерківською  ТГ 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>Миргородського району Полтавської області у 202</w:t>
            </w:r>
            <w:r w:rsidR="00375E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84B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956" w:type="dxa"/>
          </w:tcPr>
          <w:p w:rsidR="00C83082" w:rsidRDefault="00C83082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84BA3" w:rsidRPr="008719F2" w:rsidRDefault="00484BA3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C83082" w:rsidRDefault="00C83082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84BA3" w:rsidRPr="008719F2" w:rsidRDefault="00484BA3" w:rsidP="006E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Шалаєнко О.В.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C83082" w:rsidRPr="008719F2" w:rsidRDefault="00C83082" w:rsidP="006E02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4BA3" w:rsidRPr="00484BA3" w:rsidTr="006E0208">
        <w:tc>
          <w:tcPr>
            <w:tcW w:w="495" w:type="dxa"/>
            <w:tcBorders>
              <w:right w:val="single" w:sz="4" w:space="0" w:color="auto"/>
            </w:tcBorders>
          </w:tcPr>
          <w:p w:rsidR="00F80B3B" w:rsidRDefault="00F80B3B" w:rsidP="00484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84BA3" w:rsidRPr="008719F2" w:rsidRDefault="000D12C5" w:rsidP="00484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0" w:type="dxa"/>
            <w:tcBorders>
              <w:left w:val="single" w:sz="4" w:space="0" w:color="auto"/>
            </w:tcBorders>
          </w:tcPr>
          <w:p w:rsidR="00484BA3" w:rsidRDefault="00484BA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B60A73" w:rsidRPr="008719F2" w:rsidRDefault="00B60A7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6" w:type="dxa"/>
          </w:tcPr>
          <w:p w:rsidR="00484BA3" w:rsidRDefault="00484BA3" w:rsidP="00484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84BA3" w:rsidRPr="008719F2" w:rsidRDefault="00484BA3" w:rsidP="00484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484BA3" w:rsidRPr="008719F2" w:rsidRDefault="00484BA3" w:rsidP="00B60A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484BA3" w:rsidRPr="008719F2" w:rsidRDefault="00484BA3" w:rsidP="00484B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436E0" w:rsidRDefault="006436E0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436E0" w:rsidSect="001C750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163" w:type="dxa"/>
        <w:jc w:val="center"/>
        <w:tblLook w:val="04A0" w:firstRow="1" w:lastRow="0" w:firstColumn="1" w:lastColumn="0" w:noHBand="0" w:noVBand="1"/>
      </w:tblPr>
      <w:tblGrid>
        <w:gridCol w:w="1784"/>
        <w:gridCol w:w="13379"/>
      </w:tblGrid>
      <w:tr w:rsidR="006436E0" w:rsidRPr="006436E0" w:rsidTr="006436E0">
        <w:trPr>
          <w:trHeight w:val="985"/>
          <w:jc w:val="center"/>
        </w:trPr>
        <w:tc>
          <w:tcPr>
            <w:tcW w:w="1784" w:type="dxa"/>
          </w:tcPr>
          <w:p w:rsidR="006436E0" w:rsidRPr="006436E0" w:rsidRDefault="006436E0" w:rsidP="006436E0">
            <w:pPr>
              <w:ind w:right="-162"/>
              <w:jc w:val="both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6436E0">
              <w:rPr>
                <w:rFonts w:ascii="Times New Roman" w:hAnsi="Times New Roman" w:cs="Times New Roman"/>
                <w:b/>
                <w:sz w:val="72"/>
                <w:szCs w:val="72"/>
                <w:lang w:val="uk-UA"/>
              </w:rPr>
              <w:lastRenderedPageBreak/>
              <w:t>01-16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 xml:space="preserve"> </w:t>
            </w:r>
          </w:p>
        </w:tc>
        <w:tc>
          <w:tcPr>
            <w:tcW w:w="13379" w:type="dxa"/>
            <w:vAlign w:val="center"/>
          </w:tcPr>
          <w:p w:rsidR="006436E0" w:rsidRPr="006436E0" w:rsidRDefault="006436E0" w:rsidP="006436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 w:rsidRPr="006436E0"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Річний план роботи КУ «ІРЦ Великобагачанської селищної ради»</w:t>
            </w:r>
          </w:p>
        </w:tc>
      </w:tr>
      <w:tr w:rsidR="006436E0" w:rsidRPr="006436E0" w:rsidTr="006436E0">
        <w:trPr>
          <w:trHeight w:val="1969"/>
          <w:jc w:val="center"/>
        </w:trPr>
        <w:tc>
          <w:tcPr>
            <w:tcW w:w="15163" w:type="dxa"/>
            <w:gridSpan w:val="2"/>
          </w:tcPr>
          <w:p w:rsidR="006436E0" w:rsidRPr="006436E0" w:rsidRDefault="006436E0" w:rsidP="00643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436E0" w:rsidRPr="006436E0" w:rsidRDefault="006436E0" w:rsidP="006436E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</w:pPr>
            <w:r w:rsidRPr="006436E0"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Річний план роб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о</w:t>
            </w:r>
            <w:r w:rsidRPr="006436E0"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ти комунальної установи «Інклюзивно-ресурсний центр Великобагачанської селищної ради Полтавської області»</w:t>
            </w:r>
          </w:p>
        </w:tc>
      </w:tr>
    </w:tbl>
    <w:p w:rsidR="00C739BE" w:rsidRDefault="00C739BE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6E0" w:rsidRPr="00100127" w:rsidRDefault="006436E0" w:rsidP="001001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36E0" w:rsidRPr="00100127" w:rsidSect="006436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849"/>
    <w:multiLevelType w:val="hybridMultilevel"/>
    <w:tmpl w:val="545A90A2"/>
    <w:lvl w:ilvl="0" w:tplc="512C93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155"/>
    <w:multiLevelType w:val="hybridMultilevel"/>
    <w:tmpl w:val="B246B340"/>
    <w:lvl w:ilvl="0" w:tplc="0419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">
    <w:nsid w:val="1CB4536D"/>
    <w:multiLevelType w:val="hybridMultilevel"/>
    <w:tmpl w:val="6C42B0C8"/>
    <w:lvl w:ilvl="0" w:tplc="14403F9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9350013"/>
    <w:multiLevelType w:val="hybridMultilevel"/>
    <w:tmpl w:val="C8E6CAAA"/>
    <w:lvl w:ilvl="0" w:tplc="C7F8252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E645C"/>
    <w:multiLevelType w:val="hybridMultilevel"/>
    <w:tmpl w:val="6CB27F2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97EA8"/>
    <w:multiLevelType w:val="hybridMultilevel"/>
    <w:tmpl w:val="9F5C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5421B"/>
    <w:multiLevelType w:val="hybridMultilevel"/>
    <w:tmpl w:val="A88A2F40"/>
    <w:lvl w:ilvl="0" w:tplc="04190003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7">
    <w:nsid w:val="492B2D98"/>
    <w:multiLevelType w:val="hybridMultilevel"/>
    <w:tmpl w:val="E002397C"/>
    <w:lvl w:ilvl="0" w:tplc="2B025E74">
      <w:start w:val="202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FD6E21"/>
    <w:multiLevelType w:val="hybridMultilevel"/>
    <w:tmpl w:val="D0D40D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AA"/>
    <w:rsid w:val="00000794"/>
    <w:rsid w:val="00010B8B"/>
    <w:rsid w:val="0002641B"/>
    <w:rsid w:val="00030350"/>
    <w:rsid w:val="00033F14"/>
    <w:rsid w:val="000429B6"/>
    <w:rsid w:val="0006302F"/>
    <w:rsid w:val="0006303E"/>
    <w:rsid w:val="00081635"/>
    <w:rsid w:val="000A16B7"/>
    <w:rsid w:val="000A453A"/>
    <w:rsid w:val="000B4040"/>
    <w:rsid w:val="000B6CBC"/>
    <w:rsid w:val="000C3293"/>
    <w:rsid w:val="000D12C5"/>
    <w:rsid w:val="000D412C"/>
    <w:rsid w:val="000E201E"/>
    <w:rsid w:val="000F22A7"/>
    <w:rsid w:val="000F540F"/>
    <w:rsid w:val="00100127"/>
    <w:rsid w:val="00115F3A"/>
    <w:rsid w:val="001A6303"/>
    <w:rsid w:val="001A70D9"/>
    <w:rsid w:val="001C7507"/>
    <w:rsid w:val="001E2FA6"/>
    <w:rsid w:val="001E335D"/>
    <w:rsid w:val="001E6FEF"/>
    <w:rsid w:val="001E77D3"/>
    <w:rsid w:val="001F34DC"/>
    <w:rsid w:val="00200630"/>
    <w:rsid w:val="00222448"/>
    <w:rsid w:val="00262050"/>
    <w:rsid w:val="00264146"/>
    <w:rsid w:val="00274116"/>
    <w:rsid w:val="002818F1"/>
    <w:rsid w:val="002861FB"/>
    <w:rsid w:val="002A7CB6"/>
    <w:rsid w:val="002B5069"/>
    <w:rsid w:val="002D693D"/>
    <w:rsid w:val="002E11BC"/>
    <w:rsid w:val="002E16E6"/>
    <w:rsid w:val="002F3349"/>
    <w:rsid w:val="00341D0F"/>
    <w:rsid w:val="00345C2C"/>
    <w:rsid w:val="00346EDC"/>
    <w:rsid w:val="003564EA"/>
    <w:rsid w:val="003565B6"/>
    <w:rsid w:val="003566D1"/>
    <w:rsid w:val="00374856"/>
    <w:rsid w:val="00375E9A"/>
    <w:rsid w:val="003D4A6E"/>
    <w:rsid w:val="003E4F51"/>
    <w:rsid w:val="00407B4A"/>
    <w:rsid w:val="004101BC"/>
    <w:rsid w:val="004170C4"/>
    <w:rsid w:val="00425E3F"/>
    <w:rsid w:val="00445232"/>
    <w:rsid w:val="004504A3"/>
    <w:rsid w:val="004758B9"/>
    <w:rsid w:val="004758C3"/>
    <w:rsid w:val="00480449"/>
    <w:rsid w:val="00484BA3"/>
    <w:rsid w:val="00495A91"/>
    <w:rsid w:val="004D2A5B"/>
    <w:rsid w:val="004F7C84"/>
    <w:rsid w:val="00512AFD"/>
    <w:rsid w:val="00533126"/>
    <w:rsid w:val="00535F50"/>
    <w:rsid w:val="00541FAF"/>
    <w:rsid w:val="0054515A"/>
    <w:rsid w:val="0054562E"/>
    <w:rsid w:val="005675D5"/>
    <w:rsid w:val="00582C66"/>
    <w:rsid w:val="00584F4E"/>
    <w:rsid w:val="00597865"/>
    <w:rsid w:val="005B481D"/>
    <w:rsid w:val="005D3E04"/>
    <w:rsid w:val="005D6351"/>
    <w:rsid w:val="005F5A00"/>
    <w:rsid w:val="00622A28"/>
    <w:rsid w:val="006436E0"/>
    <w:rsid w:val="0064466A"/>
    <w:rsid w:val="00652DCA"/>
    <w:rsid w:val="0066202F"/>
    <w:rsid w:val="00665154"/>
    <w:rsid w:val="006659E0"/>
    <w:rsid w:val="00695F93"/>
    <w:rsid w:val="006A3158"/>
    <w:rsid w:val="006B2DF2"/>
    <w:rsid w:val="006C7EB6"/>
    <w:rsid w:val="006D39B4"/>
    <w:rsid w:val="006D48A5"/>
    <w:rsid w:val="006E0208"/>
    <w:rsid w:val="00710EBA"/>
    <w:rsid w:val="0072391C"/>
    <w:rsid w:val="007322CF"/>
    <w:rsid w:val="007453EB"/>
    <w:rsid w:val="00747F04"/>
    <w:rsid w:val="00755DBC"/>
    <w:rsid w:val="007679A2"/>
    <w:rsid w:val="00783A2B"/>
    <w:rsid w:val="00787C8F"/>
    <w:rsid w:val="00790DE7"/>
    <w:rsid w:val="0079244B"/>
    <w:rsid w:val="00794057"/>
    <w:rsid w:val="007943C8"/>
    <w:rsid w:val="007A4EE1"/>
    <w:rsid w:val="007B7AB6"/>
    <w:rsid w:val="007C4B01"/>
    <w:rsid w:val="007D0CE1"/>
    <w:rsid w:val="007E1226"/>
    <w:rsid w:val="007E4D1B"/>
    <w:rsid w:val="00801C87"/>
    <w:rsid w:val="008219FE"/>
    <w:rsid w:val="00823725"/>
    <w:rsid w:val="00832559"/>
    <w:rsid w:val="00835FDE"/>
    <w:rsid w:val="00837C0C"/>
    <w:rsid w:val="0085048B"/>
    <w:rsid w:val="00857495"/>
    <w:rsid w:val="008611F6"/>
    <w:rsid w:val="008719F2"/>
    <w:rsid w:val="00873EB5"/>
    <w:rsid w:val="00887F52"/>
    <w:rsid w:val="008939C9"/>
    <w:rsid w:val="008C40D1"/>
    <w:rsid w:val="008C630A"/>
    <w:rsid w:val="008F40F4"/>
    <w:rsid w:val="00925630"/>
    <w:rsid w:val="0092760B"/>
    <w:rsid w:val="00931A34"/>
    <w:rsid w:val="009371AA"/>
    <w:rsid w:val="00944FD4"/>
    <w:rsid w:val="0095303E"/>
    <w:rsid w:val="00962D16"/>
    <w:rsid w:val="009D66E6"/>
    <w:rsid w:val="00A0639F"/>
    <w:rsid w:val="00A154EB"/>
    <w:rsid w:val="00A53AAB"/>
    <w:rsid w:val="00A622DE"/>
    <w:rsid w:val="00A62E62"/>
    <w:rsid w:val="00A66431"/>
    <w:rsid w:val="00A84620"/>
    <w:rsid w:val="00A86B6C"/>
    <w:rsid w:val="00AA590E"/>
    <w:rsid w:val="00AB5510"/>
    <w:rsid w:val="00AC22AC"/>
    <w:rsid w:val="00AD6B28"/>
    <w:rsid w:val="00AE47FA"/>
    <w:rsid w:val="00AE5940"/>
    <w:rsid w:val="00AF4224"/>
    <w:rsid w:val="00AF7419"/>
    <w:rsid w:val="00B009DB"/>
    <w:rsid w:val="00B504BC"/>
    <w:rsid w:val="00B52167"/>
    <w:rsid w:val="00B522EF"/>
    <w:rsid w:val="00B60A73"/>
    <w:rsid w:val="00B85CF1"/>
    <w:rsid w:val="00B95A58"/>
    <w:rsid w:val="00B96EDF"/>
    <w:rsid w:val="00BB5ED2"/>
    <w:rsid w:val="00BD1C87"/>
    <w:rsid w:val="00BE763C"/>
    <w:rsid w:val="00BF3EE9"/>
    <w:rsid w:val="00BF5387"/>
    <w:rsid w:val="00C05152"/>
    <w:rsid w:val="00C10DD5"/>
    <w:rsid w:val="00C25692"/>
    <w:rsid w:val="00C36FFA"/>
    <w:rsid w:val="00C542EF"/>
    <w:rsid w:val="00C739BE"/>
    <w:rsid w:val="00C83082"/>
    <w:rsid w:val="00C83B51"/>
    <w:rsid w:val="00C9784A"/>
    <w:rsid w:val="00CA4A99"/>
    <w:rsid w:val="00CA4ABD"/>
    <w:rsid w:val="00CB00D7"/>
    <w:rsid w:val="00CC118B"/>
    <w:rsid w:val="00CD7AE2"/>
    <w:rsid w:val="00CE2094"/>
    <w:rsid w:val="00CF0366"/>
    <w:rsid w:val="00CF4CCE"/>
    <w:rsid w:val="00D03BD4"/>
    <w:rsid w:val="00D12C1C"/>
    <w:rsid w:val="00D12F4A"/>
    <w:rsid w:val="00D20962"/>
    <w:rsid w:val="00D225DF"/>
    <w:rsid w:val="00D23CF5"/>
    <w:rsid w:val="00D26F26"/>
    <w:rsid w:val="00D35235"/>
    <w:rsid w:val="00D460F8"/>
    <w:rsid w:val="00D618CA"/>
    <w:rsid w:val="00D63B2B"/>
    <w:rsid w:val="00D63D43"/>
    <w:rsid w:val="00D71895"/>
    <w:rsid w:val="00D73777"/>
    <w:rsid w:val="00D87890"/>
    <w:rsid w:val="00D94E54"/>
    <w:rsid w:val="00DA1E79"/>
    <w:rsid w:val="00DB72E8"/>
    <w:rsid w:val="00DD1EB1"/>
    <w:rsid w:val="00DF0911"/>
    <w:rsid w:val="00E42EA9"/>
    <w:rsid w:val="00E526CF"/>
    <w:rsid w:val="00E54035"/>
    <w:rsid w:val="00E7016B"/>
    <w:rsid w:val="00E8246E"/>
    <w:rsid w:val="00E9052B"/>
    <w:rsid w:val="00E94CB8"/>
    <w:rsid w:val="00EB3B29"/>
    <w:rsid w:val="00EC00F6"/>
    <w:rsid w:val="00EC714B"/>
    <w:rsid w:val="00ED617B"/>
    <w:rsid w:val="00EE0248"/>
    <w:rsid w:val="00EF4C59"/>
    <w:rsid w:val="00EF626D"/>
    <w:rsid w:val="00F00DB2"/>
    <w:rsid w:val="00F1212B"/>
    <w:rsid w:val="00F13381"/>
    <w:rsid w:val="00F56271"/>
    <w:rsid w:val="00F66B8F"/>
    <w:rsid w:val="00F70356"/>
    <w:rsid w:val="00F74B7E"/>
    <w:rsid w:val="00F80B3B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244D4-12B2-4B77-92E0-94C9A4C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C630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4">
    <w:name w:val="Hyperlink"/>
    <w:uiPriority w:val="99"/>
    <w:unhideWhenUsed/>
    <w:rsid w:val="008C63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8F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416,baiaagaaboqcaaadkaqaaawxcqaaaaaaaaaaaaaaaaaaaaaaaaaaaaaaaaaaaaaaaaaaaaaaaaaaaaaaaaaaaaaaaaaaaaaaaaaaaaaaaaaaaaaaaaaaaaaaaaaaaaaaaaaaaaaaaaaaaaaaaaaaaaaaaaaaaaaaaaaaaaaaaaaaaaaaaaaaaaaaaaaaaaaaaaaaaaaaaaaaaaaaaaaaaaaaaaaaaaaaaaaaaaaa"/>
    <w:rsid w:val="00CB00D7"/>
  </w:style>
  <w:style w:type="paragraph" w:styleId="a7">
    <w:name w:val="List Paragraph"/>
    <w:basedOn w:val="a"/>
    <w:uiPriority w:val="34"/>
    <w:qFormat/>
    <w:rsid w:val="00B95A58"/>
    <w:pPr>
      <w:ind w:left="720"/>
      <w:contextualSpacing/>
    </w:pPr>
  </w:style>
  <w:style w:type="table" w:styleId="a8">
    <w:name w:val="Table Grid"/>
    <w:basedOn w:val="a1"/>
    <w:uiPriority w:val="39"/>
    <w:rsid w:val="0064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velykabagachkaIR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likobagachanskij-inklyuzivno-resursnij-tsentr.webnod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FF0B1A-530A-4342-9E16-6B5AC0C1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11617862</TotalTime>
  <Pages>19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62</cp:revision>
  <cp:lastPrinted>2025-01-09T12:58:00Z</cp:lastPrinted>
  <dcterms:created xsi:type="dcterms:W3CDTF">2023-12-20T12:45:00Z</dcterms:created>
  <dcterms:modified xsi:type="dcterms:W3CDTF">2026-01-15T13:37:00Z</dcterms:modified>
</cp:coreProperties>
</file>